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КАБАНЬЕВСКОГО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624C6" w:rsidRDefault="002624C6" w:rsidP="002624C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624C6" w:rsidRDefault="002624C6" w:rsidP="002624C6">
      <w:pPr>
        <w:rPr>
          <w:sz w:val="28"/>
          <w:szCs w:val="28"/>
        </w:rPr>
      </w:pPr>
      <w:r>
        <w:rPr>
          <w:sz w:val="28"/>
          <w:szCs w:val="28"/>
        </w:rPr>
        <w:t>08.05.2024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18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 назначении публичных слушаний по  исполнению бюджета</w:t>
      </w:r>
    </w:p>
    <w:p w:rsidR="002624C6" w:rsidRDefault="002624C6" w:rsidP="002624C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за 2023год</w:t>
      </w:r>
    </w:p>
    <w:bookmarkEnd w:id="0"/>
    <w:p w:rsidR="002624C6" w:rsidRDefault="002624C6" w:rsidP="002624C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годовой отчет об исполнении бюджета поселения и проект Решения  Совета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"Об исполнении бюджета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за 2023 год", представленный Администрацией 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поселения, руководствуясь </w:t>
      </w:r>
      <w:hyperlink r:id="rId5" w:history="1">
        <w:r w:rsidRPr="00C84D42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C84D42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C84D42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C84D42">
        <w:rPr>
          <w:sz w:val="28"/>
          <w:szCs w:val="28"/>
        </w:rPr>
        <w:t xml:space="preserve">  </w:t>
      </w:r>
      <w:proofErr w:type="spellStart"/>
      <w:r w:rsidRPr="00C84D42">
        <w:rPr>
          <w:sz w:val="28"/>
          <w:szCs w:val="28"/>
        </w:rPr>
        <w:t>Кабаньевског</w:t>
      </w:r>
      <w:r w:rsidRPr="00C84D42">
        <w:rPr>
          <w:sz w:val="28"/>
          <w:szCs w:val="28"/>
        </w:rPr>
        <w:t>о</w:t>
      </w:r>
      <w:proofErr w:type="spellEnd"/>
      <w:r w:rsidRPr="00C84D42">
        <w:rPr>
          <w:sz w:val="28"/>
          <w:szCs w:val="28"/>
        </w:rPr>
        <w:t xml:space="preserve"> сельского поселения, </w:t>
      </w:r>
      <w:hyperlink r:id="rId7" w:history="1">
        <w:r w:rsidRPr="00C84D42">
          <w:rPr>
            <w:rStyle w:val="a3"/>
            <w:color w:val="auto"/>
            <w:sz w:val="28"/>
            <w:szCs w:val="28"/>
            <w:u w:val="none"/>
          </w:rPr>
          <w:t>Решением</w:t>
        </w:r>
      </w:hyperlink>
      <w:r w:rsidRPr="00C84D42">
        <w:rPr>
          <w:sz w:val="28"/>
          <w:szCs w:val="28"/>
        </w:rPr>
        <w:t xml:space="preserve">  Совета </w:t>
      </w:r>
      <w:proofErr w:type="spellStart"/>
      <w:r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 сельского поселения от 27.01.2020 № 5</w:t>
      </w:r>
      <w:r w:rsidRPr="00C84D42">
        <w:rPr>
          <w:sz w:val="28"/>
          <w:szCs w:val="28"/>
        </w:rPr>
        <w:t xml:space="preserve">  " О бюджетном процессе</w:t>
      </w:r>
      <w:proofErr w:type="gramEnd"/>
      <w:r w:rsidRPr="00C84D42">
        <w:rPr>
          <w:sz w:val="28"/>
          <w:szCs w:val="28"/>
        </w:rPr>
        <w:t xml:space="preserve">  в </w:t>
      </w:r>
      <w:proofErr w:type="spellStart"/>
      <w:r w:rsidR="00C84D42" w:rsidRPr="00C84D42">
        <w:rPr>
          <w:sz w:val="28"/>
          <w:szCs w:val="28"/>
        </w:rPr>
        <w:t>Кабаньевском</w:t>
      </w:r>
      <w:proofErr w:type="spellEnd"/>
      <w:r w:rsidRPr="00C84D42">
        <w:rPr>
          <w:sz w:val="28"/>
          <w:szCs w:val="28"/>
        </w:rPr>
        <w:t xml:space="preserve"> сельском поселении </w:t>
      </w:r>
      <w:proofErr w:type="spellStart"/>
      <w:r w:rsidRPr="00C84D42">
        <w:rPr>
          <w:sz w:val="28"/>
          <w:szCs w:val="28"/>
        </w:rPr>
        <w:t>Калачинского</w:t>
      </w:r>
      <w:proofErr w:type="spellEnd"/>
      <w:r w:rsidRPr="00C84D42">
        <w:rPr>
          <w:sz w:val="28"/>
          <w:szCs w:val="28"/>
        </w:rPr>
        <w:t xml:space="preserve"> муниципального района Омском области ", Совет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РЕШИЛ:</w:t>
      </w:r>
    </w:p>
    <w:p w:rsidR="00C84D42" w:rsidRPr="00C84D42" w:rsidRDefault="00C84D42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C84D42">
        <w:rPr>
          <w:sz w:val="28"/>
          <w:szCs w:val="28"/>
        </w:rPr>
        <w:t xml:space="preserve">1. Годовой отчет об исполнении бюджета поселения и </w:t>
      </w:r>
      <w:hyperlink r:id="rId8" w:anchor="sub_100#sub_100" w:history="1">
        <w:r w:rsidRPr="00C84D42">
          <w:rPr>
            <w:rStyle w:val="a3"/>
            <w:color w:val="auto"/>
            <w:sz w:val="28"/>
            <w:szCs w:val="28"/>
            <w:u w:val="none"/>
          </w:rPr>
          <w:t>проект</w:t>
        </w:r>
      </w:hyperlink>
      <w:r w:rsidRPr="00C84D42">
        <w:t xml:space="preserve"> </w:t>
      </w:r>
      <w:r w:rsidRPr="00C84D42">
        <w:rPr>
          <w:sz w:val="28"/>
          <w:szCs w:val="28"/>
        </w:rPr>
        <w:t>Решения</w:t>
      </w:r>
      <w:r w:rsidRPr="00C84D42">
        <w:t xml:space="preserve"> </w:t>
      </w:r>
      <w:r w:rsidRPr="00C84D42">
        <w:rPr>
          <w:sz w:val="28"/>
          <w:szCs w:val="28"/>
        </w:rPr>
        <w:t xml:space="preserve">Совета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«Об исполнении бюджета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</w:t>
      </w:r>
      <w:r w:rsidRPr="00C84D42">
        <w:rPr>
          <w:sz w:val="28"/>
          <w:szCs w:val="28"/>
        </w:rPr>
        <w:t>сельского поселения  за 2023 год» принять к рассмотрению.</w:t>
      </w:r>
    </w:p>
    <w:p w:rsidR="00C84D42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"/>
      <w:bookmarkEnd w:id="1"/>
      <w:r w:rsidRPr="00C84D42">
        <w:rPr>
          <w:sz w:val="28"/>
          <w:szCs w:val="28"/>
        </w:rPr>
        <w:t xml:space="preserve">2. Провести публичные слушания по вопросу "Об исполнении бюджета 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</w:t>
      </w:r>
      <w:r w:rsidRPr="00C84D42">
        <w:rPr>
          <w:sz w:val="28"/>
          <w:szCs w:val="28"/>
        </w:rPr>
        <w:t>сель</w:t>
      </w:r>
      <w:r w:rsidR="00C84D42" w:rsidRPr="00C84D42">
        <w:rPr>
          <w:sz w:val="28"/>
          <w:szCs w:val="28"/>
        </w:rPr>
        <w:t>ского поселения за 2023 год"  24 мая 2024 года в 14</w:t>
      </w:r>
      <w:r w:rsidRPr="00C84D42">
        <w:rPr>
          <w:sz w:val="28"/>
          <w:szCs w:val="28"/>
        </w:rPr>
        <w:t xml:space="preserve">-00 часов. Место проведения публичных слушаний – </w:t>
      </w:r>
      <w:proofErr w:type="gramStart"/>
      <w:r w:rsidRPr="00C84D42">
        <w:rPr>
          <w:sz w:val="28"/>
          <w:szCs w:val="28"/>
        </w:rPr>
        <w:t>с</w:t>
      </w:r>
      <w:proofErr w:type="gramEnd"/>
      <w:r w:rsidRPr="00C84D42">
        <w:rPr>
          <w:sz w:val="28"/>
          <w:szCs w:val="28"/>
        </w:rPr>
        <w:t>.</w:t>
      </w:r>
      <w:r w:rsidR="00C84D42" w:rsidRPr="00C84D42">
        <w:rPr>
          <w:sz w:val="28"/>
          <w:szCs w:val="28"/>
        </w:rPr>
        <w:t xml:space="preserve"> Кабанье</w:t>
      </w:r>
      <w:r w:rsidRPr="00C84D42">
        <w:rPr>
          <w:sz w:val="28"/>
          <w:szCs w:val="28"/>
        </w:rPr>
        <w:t xml:space="preserve">, ул. </w:t>
      </w:r>
      <w:r w:rsidR="00C84D42" w:rsidRPr="00C84D42">
        <w:rPr>
          <w:sz w:val="28"/>
          <w:szCs w:val="28"/>
        </w:rPr>
        <w:t>ОКДВА</w:t>
      </w:r>
      <w:r w:rsidRPr="00C84D42">
        <w:rPr>
          <w:sz w:val="28"/>
          <w:szCs w:val="28"/>
        </w:rPr>
        <w:t>,  д.</w:t>
      </w:r>
      <w:bookmarkStart w:id="3" w:name="sub_6"/>
      <w:bookmarkEnd w:id="2"/>
      <w:r w:rsidR="00C84D42" w:rsidRPr="00C84D42">
        <w:rPr>
          <w:sz w:val="28"/>
          <w:szCs w:val="28"/>
        </w:rPr>
        <w:t>31</w:t>
      </w:r>
      <w:r w:rsidRPr="00C84D42">
        <w:rPr>
          <w:sz w:val="28"/>
          <w:szCs w:val="28"/>
        </w:rPr>
        <w:t xml:space="preserve">. </w:t>
      </w:r>
      <w:r w:rsidRPr="00C84D42">
        <w:rPr>
          <w:sz w:val="28"/>
          <w:szCs w:val="28"/>
        </w:rPr>
        <w:tab/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4D42">
        <w:rPr>
          <w:sz w:val="28"/>
          <w:szCs w:val="28"/>
        </w:rPr>
        <w:t>3. Ответственным за проведение публичных слушаний является постоянная комиссия по бюджету, налогам и экономическому развитию Совета  сельского поселения.</w:t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7"/>
      <w:bookmarkEnd w:id="3"/>
      <w:r w:rsidRPr="00C84D42">
        <w:rPr>
          <w:sz w:val="28"/>
          <w:szCs w:val="28"/>
        </w:rPr>
        <w:t xml:space="preserve">4. Заявки на участие в публичных слушаниях направляются в  Совет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Pr="00C84D42">
        <w:rPr>
          <w:sz w:val="28"/>
          <w:szCs w:val="28"/>
        </w:rPr>
        <w:t xml:space="preserve"> сельского поселения  в течение 5 рабочих дней после опубликования настоящего Решения (ул.</w:t>
      </w:r>
      <w:r w:rsidR="00C84D42" w:rsidRPr="00C84D42">
        <w:rPr>
          <w:sz w:val="28"/>
          <w:szCs w:val="28"/>
        </w:rPr>
        <w:t xml:space="preserve"> ОКДВА, 31, контактный телефон 56-1</w:t>
      </w:r>
      <w:r w:rsidRPr="00C84D42">
        <w:rPr>
          <w:sz w:val="28"/>
          <w:szCs w:val="28"/>
        </w:rPr>
        <w:t xml:space="preserve">30) по </w:t>
      </w:r>
      <w:hyperlink r:id="rId9" w:anchor="sub_10#sub_10" w:history="1">
        <w:r w:rsidRPr="00C84D42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Pr="00C84D42">
        <w:rPr>
          <w:sz w:val="28"/>
          <w:szCs w:val="28"/>
        </w:rPr>
        <w:t>, рекомендованной настоящим  Решением  (прилагается).</w:t>
      </w:r>
    </w:p>
    <w:p w:rsidR="002624C6" w:rsidRPr="00C84D42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8"/>
      <w:bookmarkEnd w:id="4"/>
      <w:r w:rsidRPr="00C84D42">
        <w:rPr>
          <w:sz w:val="28"/>
          <w:szCs w:val="28"/>
        </w:rPr>
        <w:t xml:space="preserve">5. Настоящее  Решение  и проект Решения «Об исполнении бюджета </w:t>
      </w:r>
      <w:proofErr w:type="spellStart"/>
      <w:r w:rsidR="00C84D42" w:rsidRPr="00C84D42">
        <w:rPr>
          <w:sz w:val="28"/>
          <w:szCs w:val="28"/>
        </w:rPr>
        <w:t>Кабаньевского</w:t>
      </w:r>
      <w:proofErr w:type="spellEnd"/>
      <w:r w:rsidR="00C84D42" w:rsidRPr="00C84D42">
        <w:rPr>
          <w:sz w:val="28"/>
          <w:szCs w:val="28"/>
        </w:rPr>
        <w:t xml:space="preserve">  </w:t>
      </w:r>
      <w:r w:rsidRPr="00C84D42">
        <w:rPr>
          <w:sz w:val="28"/>
          <w:szCs w:val="28"/>
        </w:rPr>
        <w:t xml:space="preserve">сельского поселения за 2023 год » подлежат </w:t>
      </w:r>
      <w:hyperlink r:id="rId10" w:history="1">
        <w:r w:rsidRPr="00C84D42">
          <w:rPr>
            <w:rStyle w:val="a3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Pr="00C84D42">
        <w:rPr>
          <w:sz w:val="28"/>
          <w:szCs w:val="28"/>
        </w:rPr>
        <w:t>.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"/>
      <w:bookmarkEnd w:id="5"/>
      <w:r>
        <w:rPr>
          <w:sz w:val="28"/>
          <w:szCs w:val="28"/>
        </w:rPr>
        <w:lastRenderedPageBreak/>
        <w:t>6. Контроль исполнения настоящего Решения возложить на постоянную комиссию по бюджету, налогам и экономическому развитию Совета  сельского поселения.</w:t>
      </w:r>
    </w:p>
    <w:bookmarkEnd w:id="6"/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bookmarkStart w:id="7" w:name="sub_10"/>
      <w:r>
        <w:rPr>
          <w:sz w:val="28"/>
          <w:szCs w:val="28"/>
        </w:rPr>
        <w:t xml:space="preserve">Председатель </w:t>
      </w: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Т.В.Матвеева</w:t>
      </w:r>
      <w:proofErr w:type="spellEnd"/>
    </w:p>
    <w:p w:rsidR="00C84D42" w:rsidRDefault="00C84D42" w:rsidP="00C84D42">
      <w:pPr>
        <w:jc w:val="both"/>
        <w:rPr>
          <w:sz w:val="28"/>
          <w:szCs w:val="28"/>
        </w:rPr>
      </w:pPr>
    </w:p>
    <w:p w:rsidR="00C84D42" w:rsidRDefault="00C84D42" w:rsidP="00C84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</w:t>
      </w:r>
      <w:r>
        <w:rPr>
          <w:sz w:val="28"/>
          <w:szCs w:val="28"/>
        </w:rPr>
        <w:t>Т.Гайнуллина</w:t>
      </w:r>
      <w:proofErr w:type="spellEnd"/>
    </w:p>
    <w:p w:rsidR="002624C6" w:rsidRDefault="002624C6" w:rsidP="002624C6"/>
    <w:bookmarkEnd w:id="7"/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84D42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</w:t>
      </w:r>
    </w:p>
    <w:p w:rsidR="002624C6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 w:rsidR="002624C6">
        <w:rPr>
          <w:sz w:val="28"/>
          <w:szCs w:val="28"/>
        </w:rPr>
        <w:t xml:space="preserve"> сельского поселения </w:t>
      </w:r>
    </w:p>
    <w:p w:rsidR="002624C6" w:rsidRDefault="00C84D42" w:rsidP="002624C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08.05.2024  № 18</w:t>
      </w:r>
      <w:r w:rsidR="002624C6">
        <w:rPr>
          <w:sz w:val="28"/>
          <w:szCs w:val="28"/>
        </w:rPr>
        <w:t xml:space="preserve"> </w:t>
      </w:r>
    </w:p>
    <w:p w:rsidR="002624C6" w:rsidRDefault="002624C6" w:rsidP="002624C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Заявка</w:t>
      </w:r>
      <w:r>
        <w:rPr>
          <w:b/>
          <w:bCs/>
          <w:color w:val="26282F"/>
          <w:sz w:val="28"/>
          <w:szCs w:val="28"/>
        </w:rPr>
        <w:br/>
        <w:t xml:space="preserve">на участие в публичных слушаниях по вопросу "Об исполнении бюджета </w:t>
      </w:r>
      <w:proofErr w:type="spellStart"/>
      <w:r w:rsidR="00C84D42">
        <w:rPr>
          <w:b/>
          <w:bCs/>
          <w:color w:val="26282F"/>
          <w:sz w:val="28"/>
          <w:szCs w:val="28"/>
        </w:rPr>
        <w:t>Кабаньевского</w:t>
      </w:r>
      <w:proofErr w:type="spellEnd"/>
      <w:r w:rsidR="00C84D42">
        <w:rPr>
          <w:b/>
          <w:bCs/>
          <w:color w:val="26282F"/>
          <w:sz w:val="28"/>
          <w:szCs w:val="28"/>
        </w:rPr>
        <w:t xml:space="preserve"> </w:t>
      </w:r>
      <w:r>
        <w:rPr>
          <w:b/>
          <w:bCs/>
          <w:color w:val="26282F"/>
          <w:sz w:val="28"/>
          <w:szCs w:val="28"/>
        </w:rPr>
        <w:t>сельского поселения за 2023 год"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 с Решением    Совета </w:t>
      </w:r>
      <w:proofErr w:type="spellStart"/>
      <w:r w:rsidR="00C84D42">
        <w:rPr>
          <w:sz w:val="28"/>
          <w:szCs w:val="28"/>
        </w:rPr>
        <w:t>Кабаньевского</w:t>
      </w:r>
      <w:proofErr w:type="spellEnd"/>
      <w:r w:rsidR="00C84D42">
        <w:rPr>
          <w:sz w:val="28"/>
          <w:szCs w:val="28"/>
        </w:rPr>
        <w:t xml:space="preserve">  сельского поселения  от 27.01.2020 № 5</w:t>
      </w:r>
      <w:r>
        <w:rPr>
          <w:sz w:val="28"/>
          <w:szCs w:val="28"/>
        </w:rPr>
        <w:t xml:space="preserve">  " О бюджетном процессе  в </w:t>
      </w:r>
      <w:proofErr w:type="spellStart"/>
      <w:r w:rsidR="00C84D42">
        <w:rPr>
          <w:sz w:val="28"/>
          <w:szCs w:val="28"/>
        </w:rPr>
        <w:t>Кабаньевском</w:t>
      </w:r>
      <w:proofErr w:type="spellEnd"/>
      <w:r w:rsidR="00C84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Омском области "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2"/>
          <w:szCs w:val="22"/>
        </w:rPr>
        <w:t>(для юридического лица указать полное официальное наименование,</w:t>
      </w:r>
      <w:proofErr w:type="gramEnd"/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юридический адрес, адрес места нахождения, телефон, телефон/факс,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Ф.И.О. и должность руководителя; в случае участия физического лица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указать Ф.И.О., адрес места жительства, телефон</w:t>
      </w:r>
      <w:r>
        <w:rPr>
          <w:sz w:val="28"/>
          <w:szCs w:val="28"/>
        </w:rPr>
        <w:t>)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сообщает о намерении принять участие в указанных публичных слушаниях</w:t>
      </w:r>
      <w:r>
        <w:rPr>
          <w:sz w:val="28"/>
          <w:szCs w:val="28"/>
        </w:rPr>
        <w:t>.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2"/>
          <w:szCs w:val="22"/>
        </w:rPr>
        <w:t>подпись, печать, фамилия, имя, отчество, должность -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для юридического лица; подпись, фамилия, имя, отчество -</w:t>
      </w:r>
    </w:p>
    <w:p w:rsidR="002624C6" w:rsidRDefault="002624C6" w:rsidP="002624C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для физического лица)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24C6" w:rsidRDefault="002624C6" w:rsidP="002624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"____"________________ 2024 года</w:t>
      </w:r>
    </w:p>
    <w:p w:rsidR="002624C6" w:rsidRDefault="002624C6" w:rsidP="002624C6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2624C6" w:rsidRDefault="002624C6" w:rsidP="002624C6">
      <w:pPr>
        <w:jc w:val="both"/>
      </w:pPr>
    </w:p>
    <w:p w:rsidR="002624C6" w:rsidRDefault="002624C6" w:rsidP="002624C6"/>
    <w:p w:rsidR="00456337" w:rsidRDefault="00456337"/>
    <w:sectPr w:rsidR="0045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F5"/>
    <w:rsid w:val="002624C6"/>
    <w:rsid w:val="00456337"/>
    <w:rsid w:val="00C84D42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4C6"/>
    <w:rPr>
      <w:color w:val="0000FF"/>
      <w:u w:val="single"/>
    </w:rPr>
  </w:style>
  <w:style w:type="paragraph" w:customStyle="1" w:styleId="ConsTitle">
    <w:name w:val="ConsTitle"/>
    <w:rsid w:val="00262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32568.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03045.10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10" Type="http://schemas.openxmlformats.org/officeDocument/2006/relationships/hyperlink" Target="garantf1://1557284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Заявка на участие в публичных слушаниях по вопросу "Об исполнении бюджета сельск</vt:lpstr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2024-05-13T08:47:00Z</dcterms:created>
  <dcterms:modified xsi:type="dcterms:W3CDTF">2024-05-13T09:49:00Z</dcterms:modified>
</cp:coreProperties>
</file>