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82" w:rsidRDefault="00C83682" w:rsidP="00C8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КАБАНЬЕВСКОГО СЕЛЬСКОГО ПОСЕЛЕНИЯ</w:t>
      </w:r>
    </w:p>
    <w:p w:rsidR="00C83682" w:rsidRDefault="00C83682" w:rsidP="00C8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C83682" w:rsidRDefault="00C83682" w:rsidP="00C8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C83682" w:rsidRDefault="00C83682" w:rsidP="00C83682">
      <w:pPr>
        <w:rPr>
          <w:b/>
          <w:sz w:val="28"/>
          <w:szCs w:val="28"/>
        </w:rPr>
      </w:pPr>
    </w:p>
    <w:p w:rsidR="00C83682" w:rsidRDefault="00C83682" w:rsidP="00C83682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3682" w:rsidRDefault="00C83682" w:rsidP="00C83682">
      <w:pPr>
        <w:keepNext/>
        <w:jc w:val="center"/>
        <w:outlineLvl w:val="1"/>
        <w:rPr>
          <w:b/>
          <w:sz w:val="28"/>
          <w:szCs w:val="28"/>
        </w:rPr>
      </w:pPr>
    </w:p>
    <w:p w:rsidR="00C83682" w:rsidRDefault="00812455" w:rsidP="00C83682">
      <w:pPr>
        <w:keepNext/>
        <w:jc w:val="center"/>
        <w:outlineLvl w:val="1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31</w:t>
      </w:r>
      <w:r w:rsidR="00C83682">
        <w:rPr>
          <w:rFonts w:eastAsia="Calibri"/>
          <w:noProof/>
          <w:sz w:val="28"/>
          <w:szCs w:val="28"/>
          <w:lang w:eastAsia="en-US"/>
        </w:rPr>
        <w:t xml:space="preserve">.05.2024                                                                                              № </w:t>
      </w:r>
      <w:r w:rsidR="00A44919">
        <w:rPr>
          <w:rFonts w:eastAsia="Calibri"/>
          <w:noProof/>
          <w:sz w:val="28"/>
          <w:szCs w:val="28"/>
          <w:lang w:eastAsia="en-US"/>
        </w:rPr>
        <w:t>26</w:t>
      </w:r>
      <w:r w:rsidR="00C83682">
        <w:rPr>
          <w:rFonts w:eastAsia="Calibri"/>
          <w:noProof/>
          <w:sz w:val="28"/>
          <w:szCs w:val="28"/>
          <w:lang w:eastAsia="en-US"/>
        </w:rPr>
        <w:t>-па</w:t>
      </w:r>
    </w:p>
    <w:p w:rsidR="00C83682" w:rsidRDefault="00C83682" w:rsidP="00C83682">
      <w:pPr>
        <w:keepNext/>
        <w:jc w:val="center"/>
        <w:outlineLvl w:val="1"/>
        <w:rPr>
          <w:b/>
          <w:sz w:val="40"/>
        </w:rPr>
      </w:pPr>
    </w:p>
    <w:p w:rsidR="00C83682" w:rsidRDefault="00C83682" w:rsidP="00C8368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отмене постановления администрации от 11.04.2023г. № 16-па </w:t>
      </w:r>
    </w:p>
    <w:p w:rsidR="00C83682" w:rsidRPr="00E54267" w:rsidRDefault="00C83682" w:rsidP="00C836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  <w:bookmarkEnd w:id="0"/>
      <w:r>
        <w:rPr>
          <w:sz w:val="28"/>
          <w:szCs w:val="28"/>
        </w:rPr>
        <w:t>, либо для стоянки технических или других средств передвижения инвалидов вблизи их места жительства</w:t>
      </w:r>
      <w:r>
        <w:rPr>
          <w:b/>
          <w:sz w:val="28"/>
          <w:szCs w:val="28"/>
        </w:rPr>
        <w:t>»</w:t>
      </w:r>
      <w:r w:rsidR="00E54267">
        <w:rPr>
          <w:b/>
          <w:sz w:val="28"/>
          <w:szCs w:val="28"/>
        </w:rPr>
        <w:t xml:space="preserve"> </w:t>
      </w:r>
      <w:r w:rsidR="00E54267" w:rsidRPr="00E54267">
        <w:rPr>
          <w:sz w:val="28"/>
          <w:szCs w:val="28"/>
        </w:rPr>
        <w:t>(в редакции постановления от 09.02.2024 № 7-па</w:t>
      </w:r>
      <w:proofErr w:type="gramStart"/>
      <w:r w:rsidR="00E54267" w:rsidRPr="00E54267">
        <w:rPr>
          <w:sz w:val="28"/>
          <w:szCs w:val="28"/>
        </w:rPr>
        <w:t xml:space="preserve"> )</w:t>
      </w:r>
      <w:proofErr w:type="gramEnd"/>
    </w:p>
    <w:p w:rsidR="00C83682" w:rsidRDefault="00C83682" w:rsidP="00C8368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3682" w:rsidRDefault="00C83682" w:rsidP="00C83682">
      <w:pPr>
        <w:pStyle w:val="a4"/>
        <w:widowControl w:val="0"/>
        <w:ind w:firstLine="709"/>
        <w:rPr>
          <w:rFonts w:eastAsia="Calibri"/>
          <w:szCs w:val="28"/>
          <w:lang w:val="ru-RU"/>
        </w:rPr>
      </w:pPr>
      <w:r>
        <w:rPr>
          <w:szCs w:val="28"/>
        </w:rPr>
        <w:t xml:space="preserve">В соответствии </w:t>
      </w:r>
      <w:hyperlink r:id="rId5" w:history="1">
        <w:r>
          <w:rPr>
            <w:rStyle w:val="a3"/>
            <w:color w:val="auto"/>
            <w:szCs w:val="28"/>
            <w:u w:val="none"/>
          </w:rPr>
          <w:t>Земельн</w:t>
        </w:r>
        <w:r>
          <w:rPr>
            <w:rStyle w:val="a3"/>
            <w:color w:val="auto"/>
            <w:szCs w:val="28"/>
            <w:u w:val="none"/>
            <w:lang w:val="ru-RU"/>
          </w:rPr>
          <w:t xml:space="preserve">ым </w:t>
        </w:r>
        <w:r>
          <w:rPr>
            <w:rStyle w:val="a3"/>
            <w:color w:val="auto"/>
            <w:szCs w:val="28"/>
            <w:u w:val="none"/>
          </w:rPr>
          <w:t>кодекс</w:t>
        </w:r>
        <w:r>
          <w:rPr>
            <w:rStyle w:val="a3"/>
            <w:color w:val="auto"/>
            <w:szCs w:val="28"/>
            <w:u w:val="none"/>
            <w:lang w:val="ru-RU"/>
          </w:rPr>
          <w:t>ом</w:t>
        </w:r>
        <w:r>
          <w:rPr>
            <w:rStyle w:val="a3"/>
            <w:color w:val="auto"/>
            <w:szCs w:val="28"/>
            <w:u w:val="none"/>
          </w:rPr>
          <w:t xml:space="preserve"> Российской Федерации</w:t>
        </w:r>
      </w:hyperlink>
      <w:r>
        <w:rPr>
          <w:szCs w:val="28"/>
        </w:rPr>
        <w:t xml:space="preserve">, </w:t>
      </w:r>
      <w:r>
        <w:rPr>
          <w:szCs w:val="28"/>
          <w:lang w:val="ru-RU"/>
        </w:rPr>
        <w:t xml:space="preserve">на основании заключения Главного государственно-правового управления Омской области от 14.05.2024г. № 1943/3,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  <w:lang w:val="ru-RU"/>
        </w:rPr>
        <w:t>Кабаньевского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сельского поселения постановляет:</w:t>
      </w:r>
      <w:r>
        <w:rPr>
          <w:rFonts w:eastAsia="Calibri"/>
          <w:szCs w:val="28"/>
        </w:rPr>
        <w:t xml:space="preserve">            </w:t>
      </w:r>
    </w:p>
    <w:p w:rsidR="00E54267" w:rsidRDefault="00F6288D" w:rsidP="00F6288D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C83682">
        <w:rPr>
          <w:sz w:val="28"/>
        </w:rPr>
        <w:t xml:space="preserve">1. </w:t>
      </w:r>
      <w:r w:rsidR="00C83682">
        <w:rPr>
          <w:sz w:val="28"/>
          <w:szCs w:val="28"/>
        </w:rPr>
        <w:t xml:space="preserve">Признать утратившим силу </w:t>
      </w:r>
      <w:hyperlink r:id="rId6" w:history="1">
        <w:r w:rsidR="00C83682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C83682">
        <w:rPr>
          <w:sz w:val="28"/>
          <w:szCs w:val="28"/>
        </w:rPr>
        <w:t xml:space="preserve"> администрации </w:t>
      </w:r>
      <w:r w:rsidR="00C83682">
        <w:rPr>
          <w:color w:val="000000"/>
          <w:sz w:val="28"/>
          <w:szCs w:val="28"/>
        </w:rPr>
        <w:t xml:space="preserve">от </w:t>
      </w:r>
      <w:r w:rsidR="00E54267">
        <w:rPr>
          <w:sz w:val="28"/>
          <w:szCs w:val="28"/>
        </w:rPr>
        <w:t xml:space="preserve">11.04.2023г. № 16-па </w:t>
      </w:r>
      <w:r w:rsidR="00C83682">
        <w:rPr>
          <w:sz w:val="28"/>
          <w:szCs w:val="28"/>
        </w:rPr>
        <w:t>«Об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</w:r>
      <w:r w:rsidR="00E54267">
        <w:rPr>
          <w:b/>
        </w:rPr>
        <w:t xml:space="preserve"> </w:t>
      </w:r>
      <w:r w:rsidR="00E54267">
        <w:rPr>
          <w:sz w:val="28"/>
          <w:szCs w:val="28"/>
        </w:rPr>
        <w:t>(в редакции постановления от 09.02.2024 № 7-па</w:t>
      </w:r>
      <w:proofErr w:type="gramStart"/>
      <w:r w:rsidR="00E54267">
        <w:rPr>
          <w:sz w:val="28"/>
          <w:szCs w:val="28"/>
        </w:rPr>
        <w:t xml:space="preserve"> )</w:t>
      </w:r>
      <w:proofErr w:type="gramEnd"/>
      <w:r w:rsidR="00E54267">
        <w:rPr>
          <w:sz w:val="28"/>
          <w:szCs w:val="28"/>
        </w:rPr>
        <w:t>.</w:t>
      </w:r>
    </w:p>
    <w:p w:rsidR="00C83682" w:rsidRDefault="00C83682" w:rsidP="00F62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3682" w:rsidRDefault="00C83682" w:rsidP="00C83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подлежит официальному опубликованию на официальном сайте Администрации </w:t>
      </w:r>
      <w:proofErr w:type="spellStart"/>
      <w:r w:rsidR="00E54267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сети Интернет.</w:t>
      </w:r>
    </w:p>
    <w:p w:rsidR="00C83682" w:rsidRDefault="00C83682" w:rsidP="00C83682">
      <w:pPr>
        <w:pStyle w:val="ConsPlusNormal"/>
        <w:ind w:firstLine="540"/>
        <w:jc w:val="both"/>
        <w:rPr>
          <w:sz w:val="28"/>
          <w:szCs w:val="28"/>
        </w:rPr>
      </w:pPr>
    </w:p>
    <w:p w:rsidR="00C83682" w:rsidRDefault="00C83682" w:rsidP="00C83682">
      <w:pPr>
        <w:ind w:firstLine="708"/>
        <w:jc w:val="both"/>
        <w:rPr>
          <w:sz w:val="28"/>
          <w:szCs w:val="28"/>
        </w:rPr>
      </w:pPr>
    </w:p>
    <w:p w:rsidR="00C83682" w:rsidRDefault="00C83682" w:rsidP="00C83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</w:t>
      </w:r>
      <w:r w:rsidR="00E54267">
        <w:rPr>
          <w:sz w:val="28"/>
          <w:szCs w:val="28"/>
        </w:rPr>
        <w:t>А.Т.Гайнуллина</w:t>
      </w:r>
    </w:p>
    <w:p w:rsidR="00C83682" w:rsidRDefault="00C83682" w:rsidP="00C83682">
      <w:pPr>
        <w:ind w:left="5103"/>
        <w:jc w:val="right"/>
        <w:rPr>
          <w:sz w:val="28"/>
          <w:szCs w:val="28"/>
        </w:rPr>
      </w:pPr>
    </w:p>
    <w:p w:rsidR="00C83682" w:rsidRDefault="00C83682" w:rsidP="00C83682">
      <w:pPr>
        <w:ind w:left="5103"/>
        <w:jc w:val="right"/>
        <w:rPr>
          <w:sz w:val="28"/>
          <w:szCs w:val="28"/>
        </w:rPr>
      </w:pPr>
    </w:p>
    <w:p w:rsidR="00DA07D4" w:rsidRDefault="00DA07D4"/>
    <w:sectPr w:rsidR="00DA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2E"/>
    <w:rsid w:val="00812455"/>
    <w:rsid w:val="00A44919"/>
    <w:rsid w:val="00AA4D2E"/>
    <w:rsid w:val="00C83682"/>
    <w:rsid w:val="00DA07D4"/>
    <w:rsid w:val="00E54267"/>
    <w:rsid w:val="00F6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68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C83682"/>
    <w:pPr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836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C83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3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68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C83682"/>
    <w:pPr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836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C83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3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2;n=36560;fld=134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ПОСТАНОВЛЕНИЕ</vt:lpstr>
      <vt:lpstr>    </vt:lpstr>
      <vt:lpstr>    00.05.2024                                                                      </vt:lpstr>
      <vt:lpstr>    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2024-05-22T02:49:00Z</dcterms:created>
  <dcterms:modified xsi:type="dcterms:W3CDTF">2024-05-31T08:53:00Z</dcterms:modified>
</cp:coreProperties>
</file>