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4B" w:rsidRDefault="0099434B" w:rsidP="009943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КАБАНЬЕВСКОГО СЕЛЬСКОГО ПОСЕЛЕНИЯ</w:t>
      </w:r>
    </w:p>
    <w:p w:rsidR="0099434B" w:rsidRDefault="0099434B" w:rsidP="009943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99434B" w:rsidRDefault="0099434B" w:rsidP="009943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99434B" w:rsidRDefault="0099434B" w:rsidP="009943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434B" w:rsidRDefault="0099434B" w:rsidP="009943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9434B" w:rsidRDefault="0099434B" w:rsidP="009943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434B" w:rsidRDefault="0099434B" w:rsidP="00994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.01.2024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5</w:t>
      </w:r>
      <w:r>
        <w:rPr>
          <w:rFonts w:ascii="Times New Roman" w:hAnsi="Times New Roman"/>
          <w:sz w:val="28"/>
          <w:szCs w:val="28"/>
        </w:rPr>
        <w:t>-па</w:t>
      </w:r>
    </w:p>
    <w:p w:rsidR="00115B5F" w:rsidRDefault="00115B5F" w:rsidP="00115B5F">
      <w:pPr>
        <w:pStyle w:val="2"/>
        <w:rPr>
          <w:b/>
          <w:szCs w:val="28"/>
        </w:rPr>
      </w:pPr>
    </w:p>
    <w:p w:rsidR="00115B5F" w:rsidRDefault="00115B5F" w:rsidP="00115B5F">
      <w:pPr>
        <w:jc w:val="center"/>
        <w:rPr>
          <w:sz w:val="28"/>
          <w:szCs w:val="28"/>
        </w:rPr>
      </w:pPr>
      <w:bookmarkStart w:id="0" w:name="sub_1004"/>
      <w:bookmarkStart w:id="1" w:name="_GoBack"/>
      <w:r>
        <w:rPr>
          <w:sz w:val="28"/>
          <w:szCs w:val="28"/>
        </w:rPr>
        <w:t xml:space="preserve">О закладке и ведении новых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учета личных подсо</w:t>
      </w:r>
      <w:r w:rsidR="0099434B">
        <w:rPr>
          <w:sz w:val="28"/>
          <w:szCs w:val="28"/>
        </w:rPr>
        <w:t>бных хозяйств на 2024,2025,2026,</w:t>
      </w:r>
      <w:r>
        <w:rPr>
          <w:sz w:val="28"/>
          <w:szCs w:val="28"/>
        </w:rPr>
        <w:t>2027,2028 годы</w:t>
      </w:r>
    </w:p>
    <w:bookmarkEnd w:id="1"/>
    <w:p w:rsidR="0099434B" w:rsidRDefault="0099434B" w:rsidP="00115B5F">
      <w:pPr>
        <w:jc w:val="center"/>
        <w:rPr>
          <w:sz w:val="28"/>
          <w:szCs w:val="28"/>
        </w:rPr>
      </w:pPr>
    </w:p>
    <w:p w:rsidR="0099434B" w:rsidRDefault="0099434B" w:rsidP="00115B5F">
      <w:pPr>
        <w:jc w:val="center"/>
        <w:rPr>
          <w:sz w:val="28"/>
          <w:szCs w:val="28"/>
        </w:rPr>
      </w:pPr>
    </w:p>
    <w:p w:rsidR="00BF34A1" w:rsidRDefault="00BF34A1" w:rsidP="00994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ст.8 Федерального закона от 07.07.2023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самоуправления». Приказом Министерства сельского хозяйства Российской Федерации от 27.09.2022 № 629 «Об утверждении формы и порядка поведения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книг», и в целях учета личных подсобных хозяйств на территории </w:t>
      </w:r>
      <w:proofErr w:type="spellStart"/>
      <w:r w:rsidR="0099434B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 w:rsidR="0099434B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BF34A1" w:rsidRDefault="00BF34A1" w:rsidP="00BF3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Организовать на территории </w:t>
      </w:r>
      <w:proofErr w:type="spellStart"/>
      <w:r w:rsidR="0099434B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закладку новых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учета личных подсобных хозяйств сроком на пять лет с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формирование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BF34A1" w:rsidRDefault="00BF34A1" w:rsidP="00BF3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Ежегодно по состоянию на 1 января путем сплошного обхода личных подсобных хозяйств и опроса членов личного подсобных хозяйств в период с 10 января по 15 февраля осуществлять сбор сведений, указанных в книгах.</w:t>
      </w:r>
    </w:p>
    <w:p w:rsidR="00BF34A1" w:rsidRDefault="00BF34A1" w:rsidP="00BF3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Записи в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 производить на основании сведений, предоставленных на добровольной основе главами личных подсобных хозяйств или иными лицами личных подсобных хозяйств.</w:t>
      </w:r>
    </w:p>
    <w:p w:rsidR="00BF34A1" w:rsidRDefault="00BF34A1" w:rsidP="00BF3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ведении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необходимо обеспечить конфиденциальность информации, предоставленной гражданами, ведущими хозяйство, ее сохранность и защиту в соответствии с законодательством Российской Федерации.</w:t>
      </w:r>
    </w:p>
    <w:p w:rsidR="00BF34A1" w:rsidRDefault="00BF34A1" w:rsidP="00BF3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Ответсвенным</w:t>
      </w:r>
      <w:proofErr w:type="spellEnd"/>
      <w:r>
        <w:rPr>
          <w:sz w:val="28"/>
          <w:szCs w:val="28"/>
        </w:rPr>
        <w:t xml:space="preserve"> за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в установленном порядке и их сохранность назначить </w:t>
      </w:r>
      <w:r w:rsidR="0099434B">
        <w:rPr>
          <w:sz w:val="28"/>
          <w:szCs w:val="28"/>
        </w:rPr>
        <w:t xml:space="preserve">Губину Наталью Николаевну, главного специалиста </w:t>
      </w:r>
      <w:r>
        <w:rPr>
          <w:sz w:val="28"/>
          <w:szCs w:val="28"/>
        </w:rPr>
        <w:t xml:space="preserve"> администрации </w:t>
      </w:r>
      <w:proofErr w:type="spellStart"/>
      <w:r w:rsidR="0099434B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F34A1" w:rsidRDefault="00BF34A1" w:rsidP="00BF3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портале </w:t>
      </w:r>
      <w:proofErr w:type="spellStart"/>
      <w:r w:rsidR="0099434B">
        <w:rPr>
          <w:sz w:val="28"/>
          <w:szCs w:val="28"/>
        </w:rPr>
        <w:t>Кабаньевского</w:t>
      </w:r>
      <w:proofErr w:type="spellEnd"/>
      <w:r w:rsidR="0099434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  <w:proofErr w:type="spellStart"/>
      <w:r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 xml:space="preserve"> </w:t>
      </w:r>
      <w:r w:rsidR="0099434B" w:rsidRPr="0099434B">
        <w:rPr>
          <w:sz w:val="28"/>
          <w:szCs w:val="28"/>
        </w:rPr>
        <w:t>https://kabanevskogo-r52.gosweb.gosuslugi.ru/</w:t>
      </w:r>
      <w:r w:rsidR="0099434B">
        <w:rPr>
          <w:sz w:val="28"/>
          <w:szCs w:val="28"/>
        </w:rPr>
        <w:t>.</w:t>
      </w:r>
    </w:p>
    <w:p w:rsidR="00BF34A1" w:rsidRDefault="00BF34A1" w:rsidP="00BF3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34A1" w:rsidRDefault="00BF34A1" w:rsidP="00BF3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 01 января 2024 года.</w:t>
      </w:r>
    </w:p>
    <w:p w:rsidR="00BF34A1" w:rsidRDefault="00BF34A1" w:rsidP="00BF34A1">
      <w:pPr>
        <w:jc w:val="both"/>
        <w:rPr>
          <w:sz w:val="28"/>
          <w:szCs w:val="28"/>
        </w:rPr>
      </w:pPr>
    </w:p>
    <w:p w:rsidR="0099434B" w:rsidRDefault="0099434B" w:rsidP="0099434B">
      <w:pPr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>Исполняющая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обязанности</w:t>
      </w:r>
    </w:p>
    <w:p w:rsidR="0099434B" w:rsidRDefault="0099434B" w:rsidP="0099434B">
      <w:pPr>
        <w:jc w:val="both"/>
        <w:rPr>
          <w:sz w:val="24"/>
          <w:szCs w:val="24"/>
        </w:rPr>
      </w:pPr>
      <w:r>
        <w:rPr>
          <w:spacing w:val="2"/>
          <w:sz w:val="28"/>
          <w:szCs w:val="28"/>
          <w:shd w:val="clear" w:color="auto" w:fill="FFFFFF"/>
        </w:rPr>
        <w:t>главы сельского поселения</w:t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proofErr w:type="spellStart"/>
      <w:r>
        <w:rPr>
          <w:spacing w:val="2"/>
          <w:sz w:val="28"/>
          <w:szCs w:val="28"/>
          <w:shd w:val="clear" w:color="auto" w:fill="FFFFFF"/>
        </w:rPr>
        <w:t>А.Т.Гайнуллина</w:t>
      </w:r>
      <w:proofErr w:type="spellEnd"/>
    </w:p>
    <w:p w:rsidR="00115B5F" w:rsidRDefault="00115B5F" w:rsidP="00115B5F">
      <w:pPr>
        <w:jc w:val="center"/>
        <w:rPr>
          <w:sz w:val="28"/>
          <w:szCs w:val="28"/>
        </w:rPr>
      </w:pPr>
    </w:p>
    <w:p w:rsidR="00115B5F" w:rsidRDefault="00115B5F" w:rsidP="0099434B">
      <w:pPr>
        <w:jc w:val="both"/>
        <w:rPr>
          <w:szCs w:val="28"/>
        </w:rPr>
      </w:pPr>
      <w:r>
        <w:rPr>
          <w:sz w:val="28"/>
          <w:szCs w:val="28"/>
        </w:rPr>
        <w:tab/>
      </w:r>
      <w:bookmarkEnd w:id="0"/>
    </w:p>
    <w:p w:rsidR="001C5C2B" w:rsidRDefault="001C5C2B"/>
    <w:sectPr w:rsidR="001C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53"/>
    <w:rsid w:val="00115B5F"/>
    <w:rsid w:val="001C5C2B"/>
    <w:rsid w:val="0099434B"/>
    <w:rsid w:val="00B46A53"/>
    <w:rsid w:val="00B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15B5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15B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943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15B5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15B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943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2024-01-24T03:35:00Z</dcterms:created>
  <dcterms:modified xsi:type="dcterms:W3CDTF">2024-01-24T09:00:00Z</dcterms:modified>
</cp:coreProperties>
</file>