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A3" w:rsidRPr="00FE67A3" w:rsidRDefault="00FE67A3" w:rsidP="00FE67A3">
      <w:pPr>
        <w:tabs>
          <w:tab w:val="left" w:pos="4680"/>
        </w:tabs>
        <w:ind w:right="-55"/>
        <w:jc w:val="center"/>
        <w:rPr>
          <w:rFonts w:ascii="Times New Roman" w:hAnsi="Times New Roman"/>
          <w:b/>
          <w:sz w:val="28"/>
          <w:szCs w:val="28"/>
        </w:rPr>
      </w:pPr>
      <w:r w:rsidRPr="00FE67A3">
        <w:rPr>
          <w:rFonts w:ascii="Times New Roman" w:hAnsi="Times New Roman"/>
          <w:b/>
          <w:sz w:val="28"/>
          <w:szCs w:val="28"/>
        </w:rPr>
        <w:t>АДМИНИСТРАЦИЯ КАБАНЬЕВСКОГО СЕЛЬСКОГО ПОСЕЛЕНИЯ КАЛАЧИНСКОГО МУНИЦИПАЛЬНОГО РАЙОНА</w:t>
      </w:r>
    </w:p>
    <w:p w:rsidR="00FE67A3" w:rsidRPr="00FE67A3" w:rsidRDefault="00FE67A3" w:rsidP="00FE67A3">
      <w:pPr>
        <w:tabs>
          <w:tab w:val="left" w:pos="4680"/>
        </w:tabs>
        <w:ind w:right="-55"/>
        <w:jc w:val="center"/>
        <w:rPr>
          <w:rFonts w:ascii="Times New Roman" w:hAnsi="Times New Roman"/>
          <w:b/>
          <w:sz w:val="28"/>
          <w:szCs w:val="28"/>
        </w:rPr>
      </w:pPr>
      <w:r w:rsidRPr="00FE67A3">
        <w:rPr>
          <w:rFonts w:ascii="Times New Roman" w:hAnsi="Times New Roman"/>
          <w:b/>
          <w:sz w:val="28"/>
          <w:szCs w:val="28"/>
        </w:rPr>
        <w:t>ОМСКОЙ ОБЛАСТИ</w:t>
      </w:r>
    </w:p>
    <w:p w:rsidR="00FE67A3" w:rsidRPr="00FE67A3" w:rsidRDefault="00FE67A3" w:rsidP="00FE67A3">
      <w:pPr>
        <w:tabs>
          <w:tab w:val="left" w:pos="4680"/>
        </w:tabs>
        <w:ind w:right="-55"/>
        <w:jc w:val="center"/>
        <w:rPr>
          <w:rFonts w:ascii="Times New Roman" w:hAnsi="Times New Roman"/>
          <w:b/>
          <w:sz w:val="28"/>
          <w:szCs w:val="28"/>
        </w:rPr>
      </w:pPr>
    </w:p>
    <w:p w:rsidR="00FE67A3" w:rsidRPr="00FE67A3" w:rsidRDefault="00FE67A3" w:rsidP="00FE67A3">
      <w:pPr>
        <w:tabs>
          <w:tab w:val="left" w:pos="4680"/>
        </w:tabs>
        <w:ind w:right="-55"/>
        <w:jc w:val="center"/>
        <w:rPr>
          <w:rFonts w:ascii="Times New Roman" w:hAnsi="Times New Roman"/>
          <w:b/>
          <w:sz w:val="28"/>
          <w:szCs w:val="28"/>
        </w:rPr>
      </w:pPr>
    </w:p>
    <w:p w:rsidR="00FE67A3" w:rsidRPr="00FE67A3" w:rsidRDefault="00FE67A3" w:rsidP="00FE67A3">
      <w:pPr>
        <w:tabs>
          <w:tab w:val="left" w:pos="4680"/>
        </w:tabs>
        <w:ind w:right="-55"/>
        <w:jc w:val="center"/>
        <w:rPr>
          <w:rFonts w:ascii="Times New Roman" w:hAnsi="Times New Roman"/>
          <w:b/>
          <w:sz w:val="28"/>
          <w:szCs w:val="28"/>
        </w:rPr>
      </w:pPr>
      <w:r w:rsidRPr="00FE67A3">
        <w:rPr>
          <w:rFonts w:ascii="Times New Roman" w:hAnsi="Times New Roman"/>
          <w:b/>
          <w:sz w:val="28"/>
          <w:szCs w:val="28"/>
        </w:rPr>
        <w:t>ПОСТАНОВЛЕНИЕ</w:t>
      </w:r>
    </w:p>
    <w:p w:rsidR="00FE67A3" w:rsidRPr="00FE67A3" w:rsidRDefault="00FE67A3" w:rsidP="00FE67A3">
      <w:pPr>
        <w:tabs>
          <w:tab w:val="left" w:pos="4680"/>
        </w:tabs>
        <w:ind w:right="-55"/>
        <w:jc w:val="center"/>
        <w:rPr>
          <w:rFonts w:ascii="Times New Roman" w:hAnsi="Times New Roman"/>
          <w:b/>
          <w:sz w:val="28"/>
          <w:szCs w:val="28"/>
        </w:rPr>
      </w:pPr>
    </w:p>
    <w:p w:rsidR="00FE67A3" w:rsidRDefault="00520E40" w:rsidP="00FE67A3">
      <w:pPr>
        <w:jc w:val="both"/>
        <w:rPr>
          <w:rFonts w:ascii="Times New Roman" w:hAnsi="Times New Roman"/>
          <w:bCs/>
          <w:sz w:val="28"/>
          <w:szCs w:val="28"/>
        </w:rPr>
      </w:pPr>
      <w:r>
        <w:rPr>
          <w:rFonts w:ascii="Times New Roman" w:hAnsi="Times New Roman"/>
          <w:bCs/>
          <w:sz w:val="28"/>
          <w:szCs w:val="28"/>
        </w:rPr>
        <w:t>27</w:t>
      </w:r>
      <w:r w:rsidR="00FE67A3" w:rsidRPr="00FE67A3">
        <w:rPr>
          <w:rFonts w:ascii="Times New Roman" w:hAnsi="Times New Roman"/>
          <w:bCs/>
          <w:sz w:val="28"/>
          <w:szCs w:val="28"/>
        </w:rPr>
        <w:t>.12.2024</w:t>
      </w:r>
      <w:r w:rsidR="00FE67A3" w:rsidRPr="00FE67A3">
        <w:rPr>
          <w:rFonts w:ascii="Times New Roman" w:hAnsi="Times New Roman"/>
          <w:bCs/>
          <w:sz w:val="28"/>
          <w:szCs w:val="28"/>
        </w:rPr>
        <w:tab/>
      </w:r>
      <w:r w:rsidR="00FE67A3" w:rsidRPr="00FE67A3">
        <w:rPr>
          <w:rFonts w:ascii="Times New Roman" w:hAnsi="Times New Roman"/>
          <w:bCs/>
          <w:sz w:val="28"/>
          <w:szCs w:val="28"/>
        </w:rPr>
        <w:tab/>
      </w:r>
      <w:r w:rsidR="00FE67A3" w:rsidRPr="00FE67A3">
        <w:rPr>
          <w:rFonts w:ascii="Times New Roman" w:hAnsi="Times New Roman"/>
          <w:bCs/>
          <w:sz w:val="28"/>
          <w:szCs w:val="28"/>
        </w:rPr>
        <w:tab/>
      </w:r>
      <w:r w:rsidR="00FE67A3" w:rsidRPr="00FE67A3">
        <w:rPr>
          <w:rFonts w:ascii="Times New Roman" w:hAnsi="Times New Roman"/>
          <w:bCs/>
          <w:sz w:val="28"/>
          <w:szCs w:val="28"/>
        </w:rPr>
        <w:tab/>
      </w:r>
      <w:r w:rsidR="00FE67A3" w:rsidRPr="00FE67A3">
        <w:rPr>
          <w:rFonts w:ascii="Times New Roman" w:hAnsi="Times New Roman"/>
          <w:bCs/>
          <w:sz w:val="28"/>
          <w:szCs w:val="28"/>
        </w:rPr>
        <w:tab/>
      </w:r>
      <w:r w:rsidR="00FE67A3">
        <w:rPr>
          <w:rFonts w:ascii="Times New Roman" w:hAnsi="Times New Roman"/>
          <w:bCs/>
          <w:sz w:val="28"/>
          <w:szCs w:val="28"/>
        </w:rPr>
        <w:tab/>
      </w:r>
      <w:r w:rsidR="00FE67A3">
        <w:rPr>
          <w:rFonts w:ascii="Times New Roman" w:hAnsi="Times New Roman"/>
          <w:bCs/>
          <w:sz w:val="28"/>
          <w:szCs w:val="28"/>
        </w:rPr>
        <w:tab/>
      </w:r>
      <w:r w:rsidR="00FE67A3">
        <w:rPr>
          <w:rFonts w:ascii="Times New Roman" w:hAnsi="Times New Roman"/>
          <w:bCs/>
          <w:sz w:val="28"/>
          <w:szCs w:val="28"/>
        </w:rPr>
        <w:tab/>
        <w:t xml:space="preserve">№ </w:t>
      </w:r>
      <w:r>
        <w:rPr>
          <w:rFonts w:ascii="Times New Roman" w:hAnsi="Times New Roman"/>
          <w:bCs/>
          <w:sz w:val="28"/>
          <w:szCs w:val="28"/>
        </w:rPr>
        <w:t>60</w:t>
      </w:r>
      <w:r w:rsidR="00FE67A3" w:rsidRPr="00FE67A3">
        <w:rPr>
          <w:rFonts w:ascii="Times New Roman" w:hAnsi="Times New Roman"/>
          <w:bCs/>
          <w:sz w:val="28"/>
          <w:szCs w:val="28"/>
        </w:rPr>
        <w:t>-па</w:t>
      </w:r>
    </w:p>
    <w:p w:rsidR="00FE67A3" w:rsidRDefault="00FE67A3" w:rsidP="00FE67A3">
      <w:pPr>
        <w:jc w:val="both"/>
        <w:rPr>
          <w:rFonts w:ascii="Times New Roman" w:hAnsi="Times New Roman"/>
          <w:bCs/>
          <w:sz w:val="28"/>
          <w:szCs w:val="28"/>
        </w:rPr>
      </w:pPr>
    </w:p>
    <w:p w:rsidR="00FE67A3" w:rsidRPr="00FE67A3" w:rsidRDefault="00FE67A3" w:rsidP="00FE67A3">
      <w:pPr>
        <w:jc w:val="both"/>
        <w:rPr>
          <w:rFonts w:ascii="Times New Roman" w:hAnsi="Times New Roman"/>
          <w:bCs/>
          <w:sz w:val="28"/>
          <w:szCs w:val="28"/>
        </w:rPr>
      </w:pPr>
    </w:p>
    <w:p w:rsidR="008F03D2" w:rsidRDefault="008F03D2" w:rsidP="008F03D2">
      <w:pPr>
        <w:jc w:val="both"/>
        <w:rPr>
          <w:sz w:val="28"/>
          <w:szCs w:val="28"/>
        </w:rPr>
      </w:pPr>
    </w:p>
    <w:p w:rsidR="008F03D2" w:rsidRPr="008F03D2" w:rsidRDefault="008F03D2" w:rsidP="008F03D2">
      <w:pPr>
        <w:jc w:val="center"/>
        <w:rPr>
          <w:rFonts w:ascii="Times New Roman" w:hAnsi="Times New Roman"/>
          <w:sz w:val="28"/>
          <w:szCs w:val="28"/>
        </w:rPr>
      </w:pPr>
      <w:r w:rsidRPr="008F03D2">
        <w:rPr>
          <w:rFonts w:ascii="Times New Roman" w:hAnsi="Times New Roman"/>
          <w:sz w:val="28"/>
          <w:szCs w:val="28"/>
        </w:rPr>
        <w:t xml:space="preserve">О реализации государственных полномочий по первичному воинскому учету в </w:t>
      </w:r>
      <w:proofErr w:type="spellStart"/>
      <w:r>
        <w:rPr>
          <w:rFonts w:ascii="Times New Roman" w:hAnsi="Times New Roman"/>
          <w:sz w:val="28"/>
          <w:szCs w:val="28"/>
        </w:rPr>
        <w:t>Кабаньевском</w:t>
      </w:r>
      <w:proofErr w:type="spellEnd"/>
      <w:r w:rsidRPr="008F03D2">
        <w:rPr>
          <w:rFonts w:ascii="Times New Roman" w:hAnsi="Times New Roman"/>
          <w:sz w:val="28"/>
          <w:szCs w:val="28"/>
        </w:rPr>
        <w:t xml:space="preserve"> сельском поселении</w:t>
      </w:r>
    </w:p>
    <w:p w:rsidR="008F03D2" w:rsidRPr="008F03D2" w:rsidRDefault="008F03D2" w:rsidP="008F03D2">
      <w:pPr>
        <w:jc w:val="both"/>
        <w:rPr>
          <w:rFonts w:ascii="Times New Roman" w:hAnsi="Times New Roman"/>
          <w:sz w:val="28"/>
          <w:szCs w:val="28"/>
        </w:rPr>
      </w:pPr>
    </w:p>
    <w:p w:rsid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и в целях реализации государственных полномочий по первичному воинскому учету, переданных администрации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w:t>
      </w:r>
      <w:r w:rsidRPr="008F03D2">
        <w:rPr>
          <w:rFonts w:ascii="Times New Roman" w:hAnsi="Times New Roman"/>
          <w:sz w:val="28"/>
          <w:szCs w:val="28"/>
        </w:rPr>
        <w:t xml:space="preserve">сельского поселения в соответствии с Федеральным законом от 28 марта 1998 года № 53 ФЗ «О воинской обязанности и военной службе» и Российской Федерации от 27 ноября 2006 года № 719, </w:t>
      </w:r>
      <w:r>
        <w:rPr>
          <w:rFonts w:ascii="Times New Roman" w:hAnsi="Times New Roman"/>
          <w:sz w:val="28"/>
          <w:szCs w:val="28"/>
        </w:rPr>
        <w:t xml:space="preserve">Администрация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ПОСТАНОВЛЯЕТ:</w:t>
      </w:r>
    </w:p>
    <w:p w:rsidR="008F03D2" w:rsidRPr="008F03D2" w:rsidRDefault="008F03D2" w:rsidP="008F03D2">
      <w:pPr>
        <w:ind w:firstLine="708"/>
        <w:jc w:val="both"/>
        <w:rPr>
          <w:rFonts w:ascii="Times New Roman" w:hAnsi="Times New Roman"/>
          <w:sz w:val="28"/>
          <w:szCs w:val="28"/>
        </w:rPr>
      </w:pPr>
    </w:p>
    <w:p w:rsidR="008F03D2" w:rsidRP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 xml:space="preserve">1. Утвердить Положение «О реализации государственных полномочий по первичному воинскому учету в </w:t>
      </w:r>
      <w:proofErr w:type="spellStart"/>
      <w:r>
        <w:rPr>
          <w:rFonts w:ascii="Times New Roman" w:hAnsi="Times New Roman"/>
          <w:sz w:val="28"/>
          <w:szCs w:val="28"/>
        </w:rPr>
        <w:t>Кабаньевском</w:t>
      </w:r>
      <w:proofErr w:type="spellEnd"/>
      <w:r w:rsidRPr="008F03D2">
        <w:rPr>
          <w:rFonts w:ascii="Times New Roman" w:hAnsi="Times New Roman"/>
          <w:sz w:val="28"/>
          <w:szCs w:val="28"/>
        </w:rPr>
        <w:t xml:space="preserve"> сельском поселении (приложение 1).</w:t>
      </w:r>
    </w:p>
    <w:p w:rsidR="008F03D2" w:rsidRP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 xml:space="preserve">2. Утвердить должностные обязанности специалиста по ведению первичного воинского учета на территории </w:t>
      </w:r>
      <w:proofErr w:type="spellStart"/>
      <w:r>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(приложение 2)</w:t>
      </w:r>
    </w:p>
    <w:p w:rsidR="008F03D2" w:rsidRP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 xml:space="preserve">3. Возложить осуществление первичного воинского учета на специалиста ПВУ </w:t>
      </w:r>
      <w:proofErr w:type="spellStart"/>
      <w:r>
        <w:rPr>
          <w:rFonts w:ascii="Times New Roman" w:hAnsi="Times New Roman"/>
          <w:sz w:val="28"/>
          <w:szCs w:val="28"/>
        </w:rPr>
        <w:t>Кабаньевского</w:t>
      </w:r>
      <w:proofErr w:type="spellEnd"/>
      <w:r w:rsidRPr="008F03D2">
        <w:rPr>
          <w:rFonts w:ascii="Times New Roman" w:hAnsi="Times New Roman"/>
          <w:sz w:val="28"/>
          <w:szCs w:val="28"/>
        </w:rPr>
        <w:t xml:space="preserve"> с</w:t>
      </w:r>
      <w:r>
        <w:rPr>
          <w:rFonts w:ascii="Times New Roman" w:hAnsi="Times New Roman"/>
          <w:sz w:val="28"/>
          <w:szCs w:val="28"/>
        </w:rPr>
        <w:t xml:space="preserve">ельского поселения </w:t>
      </w:r>
      <w:proofErr w:type="spellStart"/>
      <w:r>
        <w:rPr>
          <w:rFonts w:ascii="Times New Roman" w:hAnsi="Times New Roman"/>
          <w:sz w:val="28"/>
          <w:szCs w:val="28"/>
        </w:rPr>
        <w:t>Шиахметову</w:t>
      </w:r>
      <w:proofErr w:type="spellEnd"/>
      <w:r>
        <w:rPr>
          <w:rFonts w:ascii="Times New Roman" w:hAnsi="Times New Roman"/>
          <w:sz w:val="28"/>
          <w:szCs w:val="28"/>
        </w:rPr>
        <w:t xml:space="preserve"> Данию </w:t>
      </w:r>
      <w:proofErr w:type="spellStart"/>
      <w:r>
        <w:rPr>
          <w:rFonts w:ascii="Times New Roman" w:hAnsi="Times New Roman"/>
          <w:sz w:val="28"/>
          <w:szCs w:val="28"/>
        </w:rPr>
        <w:t>Гусмановну</w:t>
      </w:r>
      <w:proofErr w:type="spellEnd"/>
      <w:r w:rsidRPr="008F03D2">
        <w:rPr>
          <w:rFonts w:ascii="Times New Roman" w:hAnsi="Times New Roman"/>
          <w:sz w:val="28"/>
          <w:szCs w:val="28"/>
        </w:rPr>
        <w:t>, в</w:t>
      </w:r>
      <w:r>
        <w:rPr>
          <w:rFonts w:ascii="Times New Roman" w:hAnsi="Times New Roman"/>
          <w:sz w:val="28"/>
          <w:szCs w:val="28"/>
        </w:rPr>
        <w:t xml:space="preserve"> случае отсутствия </w:t>
      </w:r>
      <w:proofErr w:type="spellStart"/>
      <w:r>
        <w:rPr>
          <w:rFonts w:ascii="Times New Roman" w:hAnsi="Times New Roman"/>
          <w:sz w:val="28"/>
          <w:szCs w:val="28"/>
        </w:rPr>
        <w:t>Шиахметовой</w:t>
      </w:r>
      <w:proofErr w:type="spellEnd"/>
      <w:r>
        <w:rPr>
          <w:rFonts w:ascii="Times New Roman" w:hAnsi="Times New Roman"/>
          <w:sz w:val="28"/>
          <w:szCs w:val="28"/>
        </w:rPr>
        <w:t xml:space="preserve"> Д.Г.</w:t>
      </w:r>
      <w:r w:rsidRPr="008F03D2">
        <w:rPr>
          <w:rFonts w:ascii="Times New Roman" w:hAnsi="Times New Roman"/>
          <w:sz w:val="28"/>
          <w:szCs w:val="28"/>
        </w:rPr>
        <w:t xml:space="preserve">, на рабочем месте по уважительным причинам (отпуск, временная нетрудоспособность, командировка) ее замещает главный специалист администрации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w:t>
      </w:r>
      <w:r w:rsidRPr="008F03D2">
        <w:rPr>
          <w:rFonts w:ascii="Times New Roman" w:hAnsi="Times New Roman"/>
          <w:sz w:val="28"/>
          <w:szCs w:val="28"/>
        </w:rPr>
        <w:t>сельского поселения.</w:t>
      </w:r>
    </w:p>
    <w:p w:rsidR="008F03D2" w:rsidRDefault="008F03D2" w:rsidP="008F03D2">
      <w:pPr>
        <w:ind w:firstLine="708"/>
        <w:jc w:val="both"/>
        <w:rPr>
          <w:rFonts w:ascii="Times New Roman" w:hAnsi="Times New Roman"/>
          <w:sz w:val="28"/>
          <w:szCs w:val="28"/>
        </w:rPr>
      </w:pPr>
      <w:r>
        <w:rPr>
          <w:rFonts w:ascii="Times New Roman" w:hAnsi="Times New Roman"/>
          <w:sz w:val="28"/>
          <w:szCs w:val="28"/>
        </w:rPr>
        <w:t xml:space="preserve">4. Постановления администрации </w:t>
      </w:r>
      <w:proofErr w:type="spellStart"/>
      <w:r>
        <w:rPr>
          <w:rFonts w:ascii="Times New Roman" w:hAnsi="Times New Roman"/>
          <w:sz w:val="28"/>
          <w:szCs w:val="28"/>
        </w:rPr>
        <w:t>Кабаньевского</w:t>
      </w:r>
      <w:proofErr w:type="spellEnd"/>
      <w:r>
        <w:rPr>
          <w:rFonts w:ascii="Times New Roman" w:hAnsi="Times New Roman"/>
          <w:sz w:val="28"/>
          <w:szCs w:val="28"/>
        </w:rPr>
        <w:t xml:space="preserve">  сельского поселения      от 04.04.2022 года № 13 –па «О реализации государственных полномочий </w:t>
      </w:r>
    </w:p>
    <w:p w:rsidR="008F03D2" w:rsidRDefault="008F03D2" w:rsidP="008F03D2">
      <w:pPr>
        <w:pStyle w:val="ab"/>
        <w:jc w:val="both"/>
        <w:rPr>
          <w:rFonts w:ascii="Times New Roman" w:hAnsi="Times New Roman" w:cs="Times New Roman"/>
          <w:sz w:val="28"/>
          <w:szCs w:val="28"/>
        </w:rPr>
      </w:pPr>
      <w:r>
        <w:rPr>
          <w:rFonts w:ascii="Times New Roman" w:hAnsi="Times New Roman" w:cs="Times New Roman"/>
          <w:sz w:val="28"/>
          <w:szCs w:val="28"/>
        </w:rPr>
        <w:t xml:space="preserve">по первичному воинскому учету в </w:t>
      </w:r>
      <w:proofErr w:type="spellStart"/>
      <w:r>
        <w:rPr>
          <w:rFonts w:ascii="Times New Roman" w:hAnsi="Times New Roman" w:cs="Times New Roman"/>
          <w:sz w:val="28"/>
          <w:szCs w:val="28"/>
        </w:rPr>
        <w:t>Кабаньевском</w:t>
      </w:r>
      <w:proofErr w:type="spellEnd"/>
      <w:r>
        <w:rPr>
          <w:rFonts w:ascii="Times New Roman" w:hAnsi="Times New Roman" w:cs="Times New Roman"/>
          <w:sz w:val="28"/>
          <w:szCs w:val="28"/>
        </w:rPr>
        <w:t xml:space="preserve"> сельском поселении», от 04.04.2022 г. № 14-па «Об утверждении Положения об организации и осуществлении первичного воинского учета граждан на территории </w:t>
      </w:r>
      <w:proofErr w:type="spellStart"/>
      <w:r>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муниципального района Омской области» считать утратившими силу.</w:t>
      </w:r>
    </w:p>
    <w:tbl>
      <w:tblPr>
        <w:tblW w:w="4786" w:type="dxa"/>
        <w:tblLook w:val="01E0" w:firstRow="1" w:lastRow="1" w:firstColumn="1" w:lastColumn="1" w:noHBand="0" w:noVBand="0"/>
      </w:tblPr>
      <w:tblGrid>
        <w:gridCol w:w="4786"/>
      </w:tblGrid>
      <w:tr w:rsidR="008F03D2" w:rsidTr="008F03D2">
        <w:tc>
          <w:tcPr>
            <w:tcW w:w="4786" w:type="dxa"/>
          </w:tcPr>
          <w:p w:rsidR="008F03D2" w:rsidRDefault="008F03D2">
            <w:pPr>
              <w:pStyle w:val="ab"/>
            </w:pPr>
          </w:p>
        </w:tc>
      </w:tr>
    </w:tbl>
    <w:p w:rsidR="008F03D2" w:rsidRDefault="008F03D2" w:rsidP="008F03D2">
      <w:pPr>
        <w:jc w:val="both"/>
        <w:rPr>
          <w:rFonts w:ascii="Times New Roman" w:hAnsi="Times New Roman"/>
          <w:iCs/>
          <w:sz w:val="28"/>
          <w:szCs w:val="28"/>
        </w:rPr>
      </w:pPr>
      <w:r>
        <w:rPr>
          <w:rFonts w:ascii="Times New Roman" w:hAnsi="Times New Roman"/>
          <w:iCs/>
          <w:sz w:val="28"/>
          <w:szCs w:val="28"/>
        </w:rPr>
        <w:lastRenderedPageBreak/>
        <w:t xml:space="preserve">         5. Настоящее постановление опубликовать (обнародовать) и разместить на официальном сайте администрации </w:t>
      </w:r>
      <w:proofErr w:type="spellStart"/>
      <w:r>
        <w:rPr>
          <w:rFonts w:ascii="Times New Roman" w:hAnsi="Times New Roman"/>
          <w:iCs/>
          <w:sz w:val="28"/>
          <w:szCs w:val="28"/>
        </w:rPr>
        <w:t>Кабаньевского</w:t>
      </w:r>
      <w:proofErr w:type="spellEnd"/>
      <w:r>
        <w:rPr>
          <w:rFonts w:ascii="Times New Roman" w:hAnsi="Times New Roman"/>
          <w:iCs/>
          <w:sz w:val="28"/>
          <w:szCs w:val="28"/>
        </w:rPr>
        <w:t xml:space="preserve"> сельского поселения в информационно-телекоммуникационной сети «Интернет».</w:t>
      </w:r>
    </w:p>
    <w:p w:rsidR="008F03D2" w:rsidRDefault="008F03D2" w:rsidP="008F03D2">
      <w:pPr>
        <w:jc w:val="both"/>
        <w:rPr>
          <w:rFonts w:ascii="Times New Roman" w:hAnsi="Times New Roman"/>
          <w:iCs/>
          <w:sz w:val="28"/>
          <w:szCs w:val="28"/>
        </w:rPr>
      </w:pPr>
      <w:r>
        <w:rPr>
          <w:rFonts w:ascii="Times New Roman" w:hAnsi="Times New Roman"/>
          <w:iCs/>
          <w:sz w:val="28"/>
          <w:szCs w:val="28"/>
        </w:rPr>
        <w:t xml:space="preserve">     </w:t>
      </w:r>
      <w:r w:rsidR="00BF4FEB">
        <w:rPr>
          <w:rFonts w:ascii="Times New Roman" w:hAnsi="Times New Roman"/>
          <w:iCs/>
          <w:sz w:val="28"/>
          <w:szCs w:val="28"/>
        </w:rPr>
        <w:t xml:space="preserve">  </w:t>
      </w:r>
      <w:r>
        <w:rPr>
          <w:rFonts w:ascii="Times New Roman" w:hAnsi="Times New Roman"/>
          <w:iCs/>
          <w:sz w:val="28"/>
          <w:szCs w:val="28"/>
        </w:rPr>
        <w:t xml:space="preserve">6. </w:t>
      </w:r>
      <w:proofErr w:type="gramStart"/>
      <w:r>
        <w:rPr>
          <w:rFonts w:ascii="Times New Roman" w:hAnsi="Times New Roman"/>
          <w:iCs/>
          <w:sz w:val="28"/>
          <w:szCs w:val="28"/>
        </w:rPr>
        <w:t>Контроль за</w:t>
      </w:r>
      <w:proofErr w:type="gramEnd"/>
      <w:r>
        <w:rPr>
          <w:rFonts w:ascii="Times New Roman" w:hAnsi="Times New Roman"/>
          <w:iCs/>
          <w:sz w:val="28"/>
          <w:szCs w:val="28"/>
        </w:rPr>
        <w:t xml:space="preserve"> исполнением настоящего постановления оставляю за собой.</w:t>
      </w:r>
    </w:p>
    <w:p w:rsidR="008F03D2" w:rsidRDefault="008F03D2" w:rsidP="008F03D2">
      <w:pPr>
        <w:rPr>
          <w:rFonts w:ascii="Times New Roman" w:hAnsi="Times New Roman"/>
          <w:iCs/>
          <w:sz w:val="28"/>
          <w:szCs w:val="28"/>
        </w:rPr>
      </w:pPr>
    </w:p>
    <w:p w:rsidR="008F03D2" w:rsidRDefault="008F03D2" w:rsidP="008F03D2">
      <w:pPr>
        <w:rPr>
          <w:rFonts w:ascii="Times New Roman" w:hAnsi="Times New Roman"/>
          <w:iCs/>
          <w:sz w:val="28"/>
          <w:szCs w:val="28"/>
        </w:rPr>
      </w:pPr>
      <w:r>
        <w:rPr>
          <w:rFonts w:ascii="Times New Roman" w:hAnsi="Times New Roman"/>
          <w:iCs/>
          <w:sz w:val="28"/>
          <w:szCs w:val="28"/>
        </w:rPr>
        <w:t xml:space="preserve">Глава сельского поселения                               </w:t>
      </w:r>
      <w:proofErr w:type="spellStart"/>
      <w:r>
        <w:rPr>
          <w:rFonts w:ascii="Times New Roman" w:hAnsi="Times New Roman"/>
          <w:iCs/>
          <w:sz w:val="28"/>
          <w:szCs w:val="28"/>
        </w:rPr>
        <w:t>А.Т.Гайнуллина</w:t>
      </w:r>
      <w:proofErr w:type="spellEnd"/>
    </w:p>
    <w:p w:rsidR="008F03D2" w:rsidRPr="008F03D2" w:rsidRDefault="008F03D2" w:rsidP="008F03D2">
      <w:pPr>
        <w:jc w:val="both"/>
        <w:rPr>
          <w:rFonts w:ascii="Times New Roman" w:hAnsi="Times New Roman"/>
          <w:bCs/>
          <w:sz w:val="28"/>
          <w:szCs w:val="28"/>
        </w:rPr>
      </w:pPr>
    </w:p>
    <w:p w:rsidR="008F03D2" w:rsidRPr="008F03D2" w:rsidRDefault="008F03D2" w:rsidP="008F03D2">
      <w:pPr>
        <w:jc w:val="both"/>
        <w:rPr>
          <w:rFonts w:ascii="Times New Roman" w:hAnsi="Times New Roman"/>
          <w:sz w:val="28"/>
          <w:szCs w:val="28"/>
        </w:rPr>
      </w:pPr>
    </w:p>
    <w:p w:rsidR="008F03D2" w:rsidRPr="008F03D2" w:rsidRDefault="008F03D2" w:rsidP="008F03D2">
      <w:pPr>
        <w:jc w:val="both"/>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Default="008F03D2" w:rsidP="008F03D2">
      <w:pPr>
        <w:jc w:val="right"/>
        <w:rPr>
          <w:rFonts w:ascii="Times New Roman" w:hAnsi="Times New Roman"/>
          <w:sz w:val="28"/>
          <w:szCs w:val="28"/>
        </w:rPr>
      </w:pPr>
    </w:p>
    <w:p w:rsidR="008F03D2" w:rsidRPr="0066373D" w:rsidRDefault="008F03D2" w:rsidP="008F03D2">
      <w:pPr>
        <w:jc w:val="right"/>
        <w:rPr>
          <w:rFonts w:ascii="Times New Roman" w:hAnsi="Times New Roman"/>
          <w:sz w:val="24"/>
          <w:szCs w:val="28"/>
        </w:rPr>
      </w:pPr>
      <w:r w:rsidRPr="0066373D">
        <w:rPr>
          <w:rFonts w:ascii="Times New Roman" w:hAnsi="Times New Roman"/>
          <w:sz w:val="24"/>
          <w:szCs w:val="28"/>
        </w:rPr>
        <w:t>Приложение 1</w:t>
      </w:r>
    </w:p>
    <w:p w:rsidR="0066373D" w:rsidRPr="0066373D" w:rsidRDefault="0066373D" w:rsidP="008F03D2">
      <w:pPr>
        <w:jc w:val="right"/>
        <w:rPr>
          <w:rFonts w:ascii="Times New Roman" w:hAnsi="Times New Roman"/>
          <w:sz w:val="24"/>
          <w:szCs w:val="28"/>
        </w:rPr>
      </w:pPr>
      <w:r w:rsidRPr="0066373D">
        <w:rPr>
          <w:rFonts w:ascii="Times New Roman" w:hAnsi="Times New Roman"/>
          <w:sz w:val="24"/>
          <w:szCs w:val="28"/>
        </w:rPr>
        <w:t>к постановлению администрации</w:t>
      </w:r>
    </w:p>
    <w:p w:rsidR="0066373D" w:rsidRPr="0066373D" w:rsidRDefault="0066373D" w:rsidP="008F03D2">
      <w:pPr>
        <w:jc w:val="right"/>
        <w:rPr>
          <w:rFonts w:ascii="Times New Roman" w:hAnsi="Times New Roman"/>
          <w:sz w:val="24"/>
          <w:szCs w:val="28"/>
        </w:rPr>
      </w:pPr>
      <w:proofErr w:type="spellStart"/>
      <w:r w:rsidRPr="0066373D">
        <w:rPr>
          <w:rFonts w:ascii="Times New Roman" w:hAnsi="Times New Roman"/>
          <w:sz w:val="24"/>
          <w:szCs w:val="28"/>
        </w:rPr>
        <w:t>Кабаньевского</w:t>
      </w:r>
      <w:proofErr w:type="spellEnd"/>
      <w:r w:rsidRPr="0066373D">
        <w:rPr>
          <w:rFonts w:ascii="Times New Roman" w:hAnsi="Times New Roman"/>
          <w:sz w:val="24"/>
          <w:szCs w:val="28"/>
        </w:rPr>
        <w:t xml:space="preserve"> сельского поселения</w:t>
      </w:r>
    </w:p>
    <w:p w:rsidR="0066373D" w:rsidRPr="0066373D" w:rsidRDefault="0066373D" w:rsidP="008F03D2">
      <w:pPr>
        <w:jc w:val="right"/>
        <w:rPr>
          <w:rFonts w:ascii="Times New Roman" w:hAnsi="Times New Roman"/>
          <w:sz w:val="24"/>
          <w:szCs w:val="28"/>
        </w:rPr>
      </w:pPr>
      <w:r w:rsidRPr="0066373D">
        <w:rPr>
          <w:rFonts w:ascii="Times New Roman" w:hAnsi="Times New Roman"/>
          <w:sz w:val="24"/>
          <w:szCs w:val="28"/>
        </w:rPr>
        <w:t>от 27.12.2024 г. № 60-п</w:t>
      </w:r>
    </w:p>
    <w:p w:rsidR="008F03D2" w:rsidRPr="0066373D" w:rsidRDefault="008F03D2" w:rsidP="008F03D2">
      <w:pPr>
        <w:jc w:val="center"/>
        <w:rPr>
          <w:rFonts w:ascii="Times New Roman" w:hAnsi="Times New Roman"/>
          <w:sz w:val="24"/>
          <w:szCs w:val="28"/>
        </w:rPr>
      </w:pPr>
    </w:p>
    <w:tbl>
      <w:tblPr>
        <w:tblW w:w="0" w:type="auto"/>
        <w:tblLook w:val="01E0" w:firstRow="1" w:lastRow="1" w:firstColumn="1" w:lastColumn="1" w:noHBand="0" w:noVBand="0"/>
      </w:tblPr>
      <w:tblGrid>
        <w:gridCol w:w="4785"/>
        <w:gridCol w:w="4786"/>
      </w:tblGrid>
      <w:tr w:rsidR="008F03D2" w:rsidRPr="008F03D2" w:rsidTr="008F03D2">
        <w:tc>
          <w:tcPr>
            <w:tcW w:w="4785" w:type="dxa"/>
            <w:hideMark/>
          </w:tcPr>
          <w:p w:rsidR="00BF4FEB" w:rsidRDefault="00BF4FEB">
            <w:pPr>
              <w:jc w:val="center"/>
              <w:rPr>
                <w:rFonts w:ascii="Times New Roman" w:hAnsi="Times New Roman"/>
                <w:sz w:val="28"/>
                <w:szCs w:val="28"/>
              </w:rPr>
            </w:pP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СОГЛАСОВАНО</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Военный комиссар города Калачинск, </w:t>
            </w:r>
          </w:p>
          <w:p w:rsidR="008F03D2" w:rsidRPr="008F03D2" w:rsidRDefault="008F03D2">
            <w:pPr>
              <w:jc w:val="center"/>
              <w:rPr>
                <w:rFonts w:ascii="Times New Roman" w:hAnsi="Times New Roman"/>
                <w:sz w:val="28"/>
                <w:szCs w:val="28"/>
              </w:rPr>
            </w:pPr>
            <w:proofErr w:type="spellStart"/>
            <w:r w:rsidRPr="008F03D2">
              <w:rPr>
                <w:rFonts w:ascii="Times New Roman" w:hAnsi="Times New Roman"/>
                <w:sz w:val="28"/>
                <w:szCs w:val="28"/>
              </w:rPr>
              <w:t>Калачинского</w:t>
            </w:r>
            <w:proofErr w:type="spellEnd"/>
            <w:r w:rsidRPr="008F03D2">
              <w:rPr>
                <w:rFonts w:ascii="Times New Roman" w:hAnsi="Times New Roman"/>
                <w:sz w:val="28"/>
                <w:szCs w:val="28"/>
              </w:rPr>
              <w:t xml:space="preserve">, </w:t>
            </w:r>
            <w:proofErr w:type="spellStart"/>
            <w:r w:rsidRPr="008F03D2">
              <w:rPr>
                <w:rFonts w:ascii="Times New Roman" w:hAnsi="Times New Roman"/>
                <w:sz w:val="28"/>
                <w:szCs w:val="28"/>
              </w:rPr>
              <w:t>Кормиловского</w:t>
            </w:r>
            <w:proofErr w:type="spellEnd"/>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и </w:t>
            </w:r>
            <w:proofErr w:type="spellStart"/>
            <w:r w:rsidRPr="008F03D2">
              <w:rPr>
                <w:rFonts w:ascii="Times New Roman" w:hAnsi="Times New Roman"/>
                <w:sz w:val="28"/>
                <w:szCs w:val="28"/>
              </w:rPr>
              <w:t>Оконешниковского</w:t>
            </w:r>
            <w:proofErr w:type="spellEnd"/>
            <w:r w:rsidRPr="008F03D2">
              <w:rPr>
                <w:rFonts w:ascii="Times New Roman" w:hAnsi="Times New Roman"/>
                <w:sz w:val="28"/>
                <w:szCs w:val="28"/>
              </w:rPr>
              <w:t xml:space="preserve"> районов Омской области</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________________ М. </w:t>
            </w:r>
            <w:proofErr w:type="spellStart"/>
            <w:r w:rsidRPr="008F03D2">
              <w:rPr>
                <w:rFonts w:ascii="Times New Roman" w:hAnsi="Times New Roman"/>
                <w:sz w:val="28"/>
                <w:szCs w:val="28"/>
              </w:rPr>
              <w:t>Кужель</w:t>
            </w:r>
            <w:proofErr w:type="spellEnd"/>
          </w:p>
        </w:tc>
        <w:tc>
          <w:tcPr>
            <w:tcW w:w="4786" w:type="dxa"/>
            <w:hideMark/>
          </w:tcPr>
          <w:p w:rsidR="00BF4FEB" w:rsidRDefault="00BF4FEB">
            <w:pPr>
              <w:jc w:val="center"/>
              <w:rPr>
                <w:rFonts w:ascii="Times New Roman" w:hAnsi="Times New Roman"/>
                <w:sz w:val="28"/>
                <w:szCs w:val="28"/>
              </w:rPr>
            </w:pP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УТВЕРЖДЕНО</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Постановлением</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администрации </w:t>
            </w:r>
            <w:proofErr w:type="spellStart"/>
            <w:r>
              <w:rPr>
                <w:rFonts w:ascii="Times New Roman" w:hAnsi="Times New Roman"/>
                <w:sz w:val="28"/>
                <w:szCs w:val="28"/>
              </w:rPr>
              <w:t>Кабаньевского</w:t>
            </w:r>
            <w:proofErr w:type="spellEnd"/>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сельского поселения</w:t>
            </w:r>
          </w:p>
          <w:p w:rsidR="008F03D2" w:rsidRPr="008F03D2" w:rsidRDefault="008F03D2">
            <w:pPr>
              <w:jc w:val="center"/>
              <w:rPr>
                <w:rFonts w:ascii="Times New Roman" w:hAnsi="Times New Roman"/>
                <w:sz w:val="28"/>
                <w:szCs w:val="28"/>
              </w:rPr>
            </w:pPr>
            <w:r>
              <w:rPr>
                <w:rFonts w:ascii="Times New Roman" w:hAnsi="Times New Roman"/>
                <w:sz w:val="28"/>
                <w:szCs w:val="28"/>
              </w:rPr>
              <w:t>от 27.12.2024</w:t>
            </w:r>
            <w:r w:rsidRPr="008F03D2">
              <w:rPr>
                <w:rFonts w:ascii="Times New Roman" w:hAnsi="Times New Roman"/>
                <w:sz w:val="28"/>
                <w:szCs w:val="28"/>
              </w:rPr>
              <w:t xml:space="preserve"> № </w:t>
            </w:r>
            <w:r>
              <w:rPr>
                <w:rFonts w:ascii="Times New Roman" w:hAnsi="Times New Roman"/>
                <w:sz w:val="28"/>
                <w:szCs w:val="28"/>
              </w:rPr>
              <w:t>60</w:t>
            </w:r>
            <w:r w:rsidRPr="008F03D2">
              <w:rPr>
                <w:rFonts w:ascii="Times New Roman" w:hAnsi="Times New Roman"/>
                <w:sz w:val="28"/>
                <w:szCs w:val="28"/>
              </w:rPr>
              <w:t>-па</w:t>
            </w:r>
          </w:p>
        </w:tc>
      </w:tr>
    </w:tbl>
    <w:p w:rsidR="008F03D2" w:rsidRPr="008F03D2" w:rsidRDefault="008F03D2" w:rsidP="008F03D2">
      <w:pPr>
        <w:jc w:val="both"/>
        <w:rPr>
          <w:rFonts w:ascii="Times New Roman" w:hAnsi="Times New Roman"/>
          <w:sz w:val="28"/>
          <w:szCs w:val="28"/>
        </w:rPr>
      </w:pPr>
    </w:p>
    <w:p w:rsidR="008F03D2" w:rsidRDefault="008F03D2" w:rsidP="008F03D2">
      <w:pPr>
        <w:jc w:val="center"/>
        <w:rPr>
          <w:rFonts w:ascii="Times New Roman" w:hAnsi="Times New Roman"/>
          <w:sz w:val="28"/>
          <w:szCs w:val="28"/>
        </w:rPr>
      </w:pPr>
    </w:p>
    <w:p w:rsidR="00BF4FEB" w:rsidRDefault="00BF4FEB" w:rsidP="008F03D2">
      <w:pPr>
        <w:jc w:val="center"/>
        <w:rPr>
          <w:rFonts w:ascii="Times New Roman" w:hAnsi="Times New Roman"/>
          <w:sz w:val="28"/>
          <w:szCs w:val="28"/>
        </w:rPr>
      </w:pPr>
    </w:p>
    <w:p w:rsidR="008F03D2" w:rsidRPr="008F03D2" w:rsidRDefault="008F03D2" w:rsidP="008F03D2">
      <w:pPr>
        <w:jc w:val="center"/>
        <w:rPr>
          <w:rFonts w:ascii="Times New Roman" w:hAnsi="Times New Roman"/>
          <w:sz w:val="28"/>
          <w:szCs w:val="28"/>
        </w:rPr>
      </w:pPr>
      <w:r w:rsidRPr="008F03D2">
        <w:rPr>
          <w:rFonts w:ascii="Times New Roman" w:hAnsi="Times New Roman"/>
          <w:sz w:val="28"/>
          <w:szCs w:val="28"/>
        </w:rPr>
        <w:t>ПОЛОЖЕНИЕ</w:t>
      </w:r>
    </w:p>
    <w:p w:rsidR="008F03D2" w:rsidRPr="008F03D2" w:rsidRDefault="008F03D2" w:rsidP="008F03D2">
      <w:pPr>
        <w:autoSpaceDE w:val="0"/>
        <w:autoSpaceDN w:val="0"/>
        <w:adjustRightInd w:val="0"/>
        <w:jc w:val="center"/>
        <w:rPr>
          <w:rFonts w:ascii="Times New Roman" w:hAnsi="Times New Roman"/>
          <w:sz w:val="28"/>
          <w:szCs w:val="28"/>
        </w:rPr>
      </w:pPr>
      <w:r w:rsidRPr="008F03D2">
        <w:rPr>
          <w:rFonts w:ascii="Times New Roman" w:hAnsi="Times New Roman"/>
          <w:sz w:val="28"/>
          <w:szCs w:val="28"/>
        </w:rPr>
        <w:t xml:space="preserve">Об организации и осуществлении воинского учёта и бронирования граждан в администрации </w:t>
      </w:r>
      <w:proofErr w:type="spellStart"/>
      <w:r>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w:t>
      </w:r>
    </w:p>
    <w:p w:rsidR="008F03D2" w:rsidRPr="008F03D2" w:rsidRDefault="008F03D2" w:rsidP="008F03D2">
      <w:pPr>
        <w:autoSpaceDE w:val="0"/>
        <w:autoSpaceDN w:val="0"/>
        <w:adjustRightInd w:val="0"/>
        <w:jc w:val="center"/>
        <w:rPr>
          <w:rFonts w:ascii="Times New Roman" w:hAnsi="Times New Roman"/>
          <w:sz w:val="28"/>
          <w:szCs w:val="28"/>
        </w:rPr>
      </w:pPr>
    </w:p>
    <w:p w:rsidR="008F03D2" w:rsidRPr="008F03D2" w:rsidRDefault="008F03D2" w:rsidP="008F03D2">
      <w:pPr>
        <w:autoSpaceDE w:val="0"/>
        <w:autoSpaceDN w:val="0"/>
        <w:adjustRightInd w:val="0"/>
        <w:jc w:val="center"/>
        <w:rPr>
          <w:rFonts w:ascii="Times New Roman" w:hAnsi="Times New Roman"/>
          <w:sz w:val="28"/>
          <w:szCs w:val="28"/>
        </w:rPr>
      </w:pPr>
      <w:r w:rsidRPr="008F03D2">
        <w:rPr>
          <w:rFonts w:ascii="Times New Roman" w:hAnsi="Times New Roman"/>
          <w:sz w:val="28"/>
          <w:szCs w:val="28"/>
        </w:rPr>
        <w:t>I. Общие положения</w:t>
      </w:r>
    </w:p>
    <w:p w:rsidR="008F03D2" w:rsidRPr="008F03D2" w:rsidRDefault="008F03D2" w:rsidP="008F03D2">
      <w:pPr>
        <w:autoSpaceDE w:val="0"/>
        <w:autoSpaceDN w:val="0"/>
        <w:adjustRightInd w:val="0"/>
        <w:jc w:val="both"/>
        <w:rPr>
          <w:rFonts w:ascii="Times New Roman" w:hAnsi="Times New Roman"/>
          <w:sz w:val="28"/>
          <w:szCs w:val="28"/>
        </w:rPr>
      </w:pPr>
      <w:r w:rsidRPr="008F03D2">
        <w:rPr>
          <w:rFonts w:ascii="Times New Roman" w:hAnsi="Times New Roman"/>
          <w:sz w:val="28"/>
          <w:szCs w:val="28"/>
        </w:rPr>
        <w:t xml:space="preserve"> </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Организация воинского учета в организациях входит в содержание мобилизационной подготовки и мобилизации.</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б) потребностей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3. Основными задачами воинского учета являются:</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а) обеспечение исполнения гражданами воинской обязанности, установленной законодательством Российской Федерации;</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б) документальное оформление сведений воинского учета о гражданах, состоящих на воинском учете;</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5. </w:t>
      </w:r>
      <w:r w:rsidRPr="008F03D2">
        <w:rPr>
          <w:rFonts w:ascii="Times New Roman" w:hAnsi="Times New Roman"/>
          <w:sz w:val="28"/>
          <w:szCs w:val="28"/>
          <w:shd w:val="clear" w:color="auto" w:fill="FFFFFF"/>
        </w:rPr>
        <w:t>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6. </w:t>
      </w:r>
      <w:r w:rsidRPr="008F03D2">
        <w:rPr>
          <w:rFonts w:ascii="Times New Roman" w:hAnsi="Times New Roman"/>
          <w:sz w:val="28"/>
          <w:szCs w:val="28"/>
          <w:shd w:val="clear" w:color="auto" w:fill="FFFFFF"/>
        </w:rPr>
        <w:t>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r w:rsidRPr="008F03D2">
        <w:rPr>
          <w:rFonts w:ascii="Times New Roman" w:hAnsi="Times New Roman"/>
          <w:sz w:val="28"/>
          <w:szCs w:val="28"/>
        </w:rPr>
        <w:t>.</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7. </w:t>
      </w:r>
      <w:proofErr w:type="gramStart"/>
      <w:r w:rsidRPr="008F03D2">
        <w:rPr>
          <w:rFonts w:ascii="Times New Roman" w:hAnsi="Times New Roman"/>
          <w:color w:val="000000"/>
          <w:sz w:val="28"/>
          <w:szCs w:val="28"/>
          <w:shd w:val="clear" w:color="auto" w:fill="FFFFFF"/>
        </w:rPr>
        <w:t>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или месту отбывания наказания в виде лишения свободы осуществляется военными комиссариатами муниципальных образований (далее - военные комиссариаты).</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8. </w:t>
      </w:r>
      <w:proofErr w:type="gramStart"/>
      <w:r w:rsidRPr="008F03D2">
        <w:rPr>
          <w:rFonts w:ascii="Times New Roman" w:hAnsi="Times New Roman"/>
          <w:sz w:val="28"/>
          <w:szCs w:val="28"/>
        </w:rP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rsidRPr="008F03D2">
        <w:rPr>
          <w:rFonts w:ascii="Times New Roman" w:hAnsi="Times New Roman"/>
          <w:sz w:val="28"/>
          <w:szCs w:val="28"/>
        </w:rP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8F03D2" w:rsidRPr="008F03D2" w:rsidRDefault="008F03D2" w:rsidP="008F03D2">
      <w:pPr>
        <w:autoSpaceDE w:val="0"/>
        <w:autoSpaceDN w:val="0"/>
        <w:adjustRightInd w:val="0"/>
        <w:ind w:firstLine="709"/>
        <w:jc w:val="both"/>
        <w:rPr>
          <w:rFonts w:ascii="Times New Roman" w:eastAsia="Times New Roman" w:hAnsi="Times New Roman"/>
          <w:sz w:val="28"/>
          <w:szCs w:val="28"/>
          <w:lang w:eastAsia="ru-RU"/>
        </w:rPr>
      </w:pPr>
      <w:r w:rsidRPr="008F03D2">
        <w:rPr>
          <w:rFonts w:ascii="Times New Roman" w:hAnsi="Times New Roman"/>
          <w:sz w:val="28"/>
          <w:szCs w:val="28"/>
        </w:rPr>
        <w:t>За состояние воинского учета, осуществляемого организациями, отвечают руководители этих организаций.</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shd w:val="clear" w:color="auto" w:fill="FFFFFF"/>
        </w:rPr>
        <w:t>10. Воинскому учету в военных комиссариатах, органах местного самоуправления и организациях подлежат:</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а) </w:t>
      </w:r>
      <w:r w:rsidRPr="008F03D2">
        <w:rPr>
          <w:rFonts w:ascii="Times New Roman" w:hAnsi="Times New Roman"/>
          <w:sz w:val="28"/>
          <w:szCs w:val="28"/>
          <w:shd w:val="clear" w:color="auto" w:fill="FFFFFF"/>
        </w:rPr>
        <w:t>граждане мужского пола в возрасте от 18 до 30 лет, обязанные состоять на воинском учете и не пребывающие в запасе (далее - призывники)</w:t>
      </w:r>
      <w:r w:rsidRPr="008F03D2">
        <w:rPr>
          <w:rFonts w:ascii="Times New Roman" w:hAnsi="Times New Roman"/>
          <w:sz w:val="28"/>
          <w:szCs w:val="28"/>
        </w:rPr>
        <w:t>;</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б) граждане, пребывающие в запасе (далее - военнообязанные):</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 мужского пола, </w:t>
      </w:r>
      <w:proofErr w:type="gramStart"/>
      <w:r w:rsidRPr="008F03D2">
        <w:rPr>
          <w:rFonts w:ascii="Times New Roman" w:hAnsi="Times New Roman"/>
          <w:sz w:val="28"/>
          <w:szCs w:val="28"/>
        </w:rPr>
        <w:t>пребывающие</w:t>
      </w:r>
      <w:proofErr w:type="gramEnd"/>
      <w:r w:rsidRPr="008F03D2">
        <w:rPr>
          <w:rFonts w:ascii="Times New Roman" w:hAnsi="Times New Roman"/>
          <w:sz w:val="28"/>
          <w:szCs w:val="28"/>
        </w:rPr>
        <w:t xml:space="preserve"> в запасе;</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уволенные с военной службы с зачислением в запас Вооруженных Сил Российской Федерации;</w:t>
      </w:r>
    </w:p>
    <w:p w:rsidR="008F03D2" w:rsidRPr="008F03D2" w:rsidRDefault="008F03D2" w:rsidP="008F03D2">
      <w:pPr>
        <w:autoSpaceDE w:val="0"/>
        <w:autoSpaceDN w:val="0"/>
        <w:adjustRightInd w:val="0"/>
        <w:ind w:firstLine="709"/>
        <w:jc w:val="both"/>
        <w:rPr>
          <w:rFonts w:ascii="Times New Roman" w:hAnsi="Times New Roman"/>
          <w:sz w:val="28"/>
          <w:szCs w:val="28"/>
          <w:shd w:val="clear" w:color="auto" w:fill="FFFFFF"/>
        </w:rPr>
      </w:pPr>
      <w:proofErr w:type="gramStart"/>
      <w:r w:rsidRPr="008F03D2">
        <w:rPr>
          <w:rFonts w:ascii="Times New Roman" w:hAnsi="Times New Roman"/>
          <w:sz w:val="28"/>
          <w:szCs w:val="28"/>
        </w:rPr>
        <w:t>-</w:t>
      </w:r>
      <w:r w:rsidRPr="008F03D2">
        <w:rPr>
          <w:rFonts w:ascii="Times New Roman" w:hAnsi="Times New Roman"/>
          <w:sz w:val="28"/>
          <w:szCs w:val="28"/>
          <w:shd w:val="clear" w:color="auto" w:fill="FFFFFF"/>
        </w:rPr>
        <w:t xml:space="preserve">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 xml:space="preserve">- </w:t>
      </w:r>
      <w:r w:rsidRPr="008F03D2">
        <w:rPr>
          <w:rFonts w:ascii="Times New Roman" w:hAnsi="Times New Roman"/>
          <w:sz w:val="28"/>
          <w:szCs w:val="28"/>
          <w:shd w:val="clear" w:color="auto" w:fill="FFFFFF"/>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 не прошедшие военную службу в связи с освобождением от призыва на военную службу;</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shd w:val="clear" w:color="auto" w:fill="FFFFFF"/>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 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 </w:t>
      </w:r>
      <w:proofErr w:type="gramStart"/>
      <w:r w:rsidRPr="008F03D2">
        <w:rPr>
          <w:rFonts w:ascii="Times New Roman" w:hAnsi="Times New Roman"/>
          <w:sz w:val="28"/>
          <w:szCs w:val="28"/>
        </w:rPr>
        <w:t>прошедшие</w:t>
      </w:r>
      <w:proofErr w:type="gramEnd"/>
      <w:r w:rsidRPr="008F03D2">
        <w:rPr>
          <w:rFonts w:ascii="Times New Roman" w:hAnsi="Times New Roman"/>
          <w:sz w:val="28"/>
          <w:szCs w:val="28"/>
        </w:rPr>
        <w:t xml:space="preserve"> альтернативную гражданскую службу;</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женского пола, имеющие военно-учетные специальности согласно приложению.</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11. Не подлежат воинскому учету в организациях и в органах местного самоуправления граждане:</w:t>
      </w:r>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 xml:space="preserve">а) </w:t>
      </w:r>
      <w:r w:rsidRPr="008F03D2">
        <w:rPr>
          <w:rFonts w:ascii="Times New Roman" w:hAnsi="Times New Roman"/>
          <w:sz w:val="28"/>
          <w:szCs w:val="28"/>
          <w:shd w:val="clear" w:color="auto" w:fill="FFFFFF"/>
        </w:rPr>
        <w:t>освобожденные от исполнения воинской обязанности в соответствии с Федеральным </w:t>
      </w:r>
      <w:hyperlink r:id="rId6" w:anchor="l0" w:tgtFrame="_blank" w:history="1">
        <w:r w:rsidRPr="008F03D2">
          <w:rPr>
            <w:rStyle w:val="af4"/>
            <w:rFonts w:ascii="Times New Roman" w:hAnsi="Times New Roman"/>
            <w:sz w:val="28"/>
            <w:szCs w:val="28"/>
            <w:shd w:val="clear" w:color="auto" w:fill="FFFFFF"/>
          </w:rPr>
          <w:t>законом</w:t>
        </w:r>
      </w:hyperlink>
      <w:r w:rsidRPr="008F03D2">
        <w:rPr>
          <w:rFonts w:ascii="Times New Roman" w:hAnsi="Times New Roman"/>
          <w:sz w:val="28"/>
          <w:szCs w:val="28"/>
          <w:shd w:val="clear" w:color="auto" w:fill="FFFFFF"/>
        </w:rPr>
        <w:t> "О воинской обязанности и военной службе";</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 xml:space="preserve">б) </w:t>
      </w:r>
      <w:proofErr w:type="gramStart"/>
      <w:r w:rsidRPr="008F03D2">
        <w:rPr>
          <w:rFonts w:ascii="Times New Roman" w:hAnsi="Times New Roman"/>
          <w:sz w:val="28"/>
          <w:szCs w:val="28"/>
        </w:rPr>
        <w:t>проходящие</w:t>
      </w:r>
      <w:proofErr w:type="gramEnd"/>
      <w:r w:rsidRPr="008F03D2">
        <w:rPr>
          <w:rFonts w:ascii="Times New Roman" w:hAnsi="Times New Roman"/>
          <w:sz w:val="28"/>
          <w:szCs w:val="28"/>
        </w:rPr>
        <w:t xml:space="preserve"> военную службу;</w:t>
      </w:r>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в) женского пола, не имеющие военно-учетной специальности;</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proofErr w:type="gramStart"/>
      <w:r w:rsidRPr="008F03D2">
        <w:rPr>
          <w:rFonts w:ascii="Times New Roman" w:hAnsi="Times New Roman"/>
          <w:sz w:val="28"/>
          <w:szCs w:val="28"/>
        </w:rPr>
        <w:t>г) постоянно проживающие за пределами Российской Федерации;</w:t>
      </w:r>
      <w:proofErr w:type="gramEnd"/>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д)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8F03D2" w:rsidRPr="008F03D2" w:rsidRDefault="008F03D2" w:rsidP="008F03D2">
      <w:pPr>
        <w:autoSpaceDE w:val="0"/>
        <w:autoSpaceDN w:val="0"/>
        <w:adjustRightInd w:val="0"/>
        <w:ind w:firstLine="709"/>
        <w:jc w:val="both"/>
        <w:rPr>
          <w:rFonts w:ascii="Times New Roman" w:hAnsi="Times New Roman"/>
          <w:sz w:val="28"/>
          <w:szCs w:val="28"/>
          <w:shd w:val="clear" w:color="auto" w:fill="FFFFFF"/>
        </w:rPr>
      </w:pPr>
      <w:r w:rsidRPr="008F03D2">
        <w:rPr>
          <w:rFonts w:ascii="Times New Roman" w:hAnsi="Times New Roman"/>
          <w:sz w:val="28"/>
          <w:szCs w:val="28"/>
        </w:rPr>
        <w:t xml:space="preserve">12. </w:t>
      </w:r>
      <w:proofErr w:type="gramStart"/>
      <w:r w:rsidRPr="008F03D2">
        <w:rPr>
          <w:rFonts w:ascii="Times New Roman" w:hAnsi="Times New Roman"/>
          <w:sz w:val="28"/>
          <w:szCs w:val="28"/>
          <w:shd w:val="clear" w:color="auto" w:fill="FFFFFF"/>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w:t>
      </w:r>
      <w:proofErr w:type="gramEnd"/>
      <w:r w:rsidRPr="008F03D2">
        <w:rPr>
          <w:rFonts w:ascii="Times New Roman" w:hAnsi="Times New Roman"/>
          <w:sz w:val="28"/>
          <w:szCs w:val="28"/>
          <w:shd w:val="clear" w:color="auto" w:fill="FFFFFF"/>
        </w:rPr>
        <w:t xml:space="preserve"> </w:t>
      </w:r>
      <w:proofErr w:type="gramStart"/>
      <w:r w:rsidRPr="008F03D2">
        <w:rPr>
          <w:rFonts w:ascii="Times New Roman" w:hAnsi="Times New Roman"/>
          <w:sz w:val="28"/>
          <w:szCs w:val="28"/>
          <w:shd w:val="clear" w:color="auto" w:fill="FFFFFF"/>
        </w:rPr>
        <w:t>должностях</w:t>
      </w:r>
      <w:proofErr w:type="gramEnd"/>
      <w:r w:rsidRPr="008F03D2">
        <w:rPr>
          <w:rFonts w:ascii="Times New Roman" w:hAnsi="Times New Roman"/>
          <w:sz w:val="28"/>
          <w:szCs w:val="28"/>
          <w:shd w:val="clear" w:color="auto" w:fill="FFFFFF"/>
        </w:rPr>
        <w:t xml:space="preserve"> рядового и начальствующего состава.</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Остальные военнообязанные состоят на общем воинском учете.</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13. Число работников, осуществляющих воинский учет в организациях, определяется с учетом норм, установленных постановлением Правительства РФ от 27 ноября 2006 №719.</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14. Общее количество работников, осуществляющих воинский учет в организациях, определяется исходя из количества граждан, состоящих на воинском учёте организациях, по состоянию на 31 декабря предшествующего года.</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15. Руководитель обязан выделить для работников, осуществляющих воинский учет, специально оборудованные помещения и железные шкафы, обеспечивающие сохранность документов по воинскому учету.</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Персональный состав и функциональные обязанности специалиста по ведению первичного воинского учета (далее специалист ПВУ) определяются руководителем организации положением о специалисте ПВУ.</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Проект указанного положения согласовывается с военным комиссариатом муниципального образования. При временном убытии специалиста ПВУ руководитель организации своим постановлением назначает на этот участок работы другого специалист ПВУ. В этом случае вновь назначенному лицу передаются по акту все документы, необходимые для работы по осуществлению первичного воинского учета.</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16. Первичный воинский учет органами местного самоуправления осуществляется по документам первичного воинского учета:</w:t>
      </w:r>
      <w:bookmarkStart w:id="0" w:name="l343"/>
      <w:bookmarkStart w:id="1" w:name="l264"/>
      <w:bookmarkEnd w:id="0"/>
      <w:bookmarkEnd w:id="1"/>
    </w:p>
    <w:p w:rsidR="008F03D2" w:rsidRPr="008F03D2" w:rsidRDefault="008F03D2" w:rsidP="008F03D2">
      <w:pPr>
        <w:pStyle w:val="dt-p"/>
        <w:shd w:val="clear" w:color="auto" w:fill="FFFFFF"/>
        <w:spacing w:before="0" w:beforeAutospacing="0" w:after="0" w:afterAutospacing="0"/>
        <w:ind w:firstLine="709"/>
        <w:jc w:val="both"/>
        <w:textAlignment w:val="baseline"/>
        <w:rPr>
          <w:rStyle w:val="dt-r"/>
          <w:rFonts w:eastAsiaTheme="majorEastAsia"/>
          <w:sz w:val="28"/>
          <w:szCs w:val="28"/>
        </w:rPr>
      </w:pPr>
      <w:r w:rsidRPr="008F03D2">
        <w:rPr>
          <w:rStyle w:val="dt-m"/>
          <w:rFonts w:eastAsiaTheme="majorEastAsia"/>
          <w:sz w:val="28"/>
          <w:szCs w:val="28"/>
        </w:rPr>
        <w:t xml:space="preserve">а) </w:t>
      </w:r>
      <w:r w:rsidRPr="008F03D2">
        <w:rPr>
          <w:sz w:val="28"/>
          <w:szCs w:val="28"/>
        </w:rPr>
        <w:t>для призывников - по картам первичного воинского учета призывников; </w:t>
      </w:r>
    </w:p>
    <w:p w:rsidR="008F03D2" w:rsidRPr="008F03D2" w:rsidRDefault="008F03D2" w:rsidP="008F03D2">
      <w:pPr>
        <w:pStyle w:val="dt-p"/>
        <w:shd w:val="clear" w:color="auto" w:fill="FFFFFF"/>
        <w:spacing w:before="0" w:beforeAutospacing="0" w:after="0" w:afterAutospacing="0"/>
        <w:ind w:firstLine="709"/>
        <w:jc w:val="both"/>
        <w:textAlignment w:val="baseline"/>
        <w:rPr>
          <w:rFonts w:eastAsiaTheme="majorEastAsia"/>
          <w:sz w:val="28"/>
          <w:szCs w:val="28"/>
        </w:rPr>
      </w:pPr>
      <w:r w:rsidRPr="008F03D2">
        <w:rPr>
          <w:rStyle w:val="dt-m"/>
          <w:rFonts w:eastAsiaTheme="majorEastAsia"/>
          <w:sz w:val="28"/>
          <w:szCs w:val="28"/>
        </w:rPr>
        <w:t xml:space="preserve"> б) </w:t>
      </w:r>
      <w:r w:rsidRPr="008F03D2">
        <w:rPr>
          <w:sz w:val="28"/>
          <w:szCs w:val="28"/>
        </w:rPr>
        <w:t>для прапорщиков, мичманов, старшин, сержантов, солдат и матросов запаса - по алфавитным карточкам и учетным карточкам;</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в) </w:t>
      </w:r>
      <w:r w:rsidRPr="008F03D2">
        <w:rPr>
          <w:sz w:val="28"/>
          <w:szCs w:val="28"/>
        </w:rPr>
        <w:t>для офицеров запаса - по карточкам первичного учета.</w:t>
      </w:r>
    </w:p>
    <w:p w:rsidR="008F03D2" w:rsidRPr="008F03D2" w:rsidRDefault="008F03D2" w:rsidP="008F03D2">
      <w:pPr>
        <w:autoSpaceDE w:val="0"/>
        <w:autoSpaceDN w:val="0"/>
        <w:adjustRightInd w:val="0"/>
        <w:ind w:firstLine="709"/>
        <w:jc w:val="both"/>
        <w:rPr>
          <w:rFonts w:ascii="Times New Roman" w:hAnsi="Times New Roman"/>
          <w:sz w:val="28"/>
          <w:szCs w:val="28"/>
        </w:rPr>
      </w:pPr>
      <w:r w:rsidRPr="008F03D2">
        <w:rPr>
          <w:rFonts w:ascii="Times New Roman" w:hAnsi="Times New Roman"/>
          <w:sz w:val="28"/>
          <w:szCs w:val="28"/>
        </w:rPr>
        <w:t>17. Документы первичного воинского учета заполняются на основании следующих документов:</w:t>
      </w:r>
    </w:p>
    <w:p w:rsidR="008F03D2" w:rsidRPr="008F03D2" w:rsidRDefault="008F03D2" w:rsidP="008F03D2">
      <w:pPr>
        <w:ind w:firstLine="709"/>
        <w:jc w:val="both"/>
        <w:rPr>
          <w:rFonts w:ascii="Times New Roman" w:eastAsia="Times New Roman" w:hAnsi="Times New Roman"/>
          <w:sz w:val="28"/>
          <w:szCs w:val="28"/>
          <w:lang w:eastAsia="ru-RU"/>
        </w:rPr>
      </w:pPr>
      <w:r w:rsidRPr="008F03D2">
        <w:rPr>
          <w:rFonts w:ascii="Times New Roman" w:hAnsi="Times New Roman"/>
          <w:sz w:val="28"/>
          <w:szCs w:val="28"/>
        </w:rPr>
        <w:t xml:space="preserve">а) </w:t>
      </w:r>
      <w:r w:rsidRPr="008F03D2">
        <w:rPr>
          <w:rFonts w:ascii="Times New Roman" w:hAnsi="Times New Roman"/>
          <w:sz w:val="28"/>
          <w:szCs w:val="28"/>
          <w:shd w:val="clear" w:color="auto" w:fill="FFFFFF"/>
        </w:rPr>
        <w:t>удостоверение гражданина, подлежащего призыву на военную службу, в том числе в форме электронного документа, - для призывников;</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б) </w:t>
      </w:r>
      <w:r w:rsidRPr="008F03D2">
        <w:rPr>
          <w:rFonts w:ascii="Times New Roman" w:hAnsi="Times New Roman"/>
          <w:sz w:val="28"/>
          <w:szCs w:val="28"/>
          <w:shd w:val="clear" w:color="auto" w:fill="FFFFFF"/>
        </w:rPr>
        <w:t>военный билет (временное удостоверение, выданное взамен военного билета) или справка взамен военного билета - для военнообязанных.</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18. Документы первичного воинского учета должны содержать следующие сведения о гражданах:</w:t>
      </w:r>
      <w:bookmarkStart w:id="2" w:name="l694"/>
      <w:bookmarkEnd w:id="2"/>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фамилия, имя и отчество (при наличии);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дата рождения;</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сведения о документе, удостоверяющем личность, включая вид, серию, номер, дату выдачи документа, наименование или код органа, выдавшего такой документ;</w:t>
      </w:r>
      <w:bookmarkStart w:id="3" w:name="l988"/>
      <w:bookmarkEnd w:id="3"/>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страховой номер индивидуального лицевого счета (при наличии);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идентификационный номер налогоплательщика</w:t>
      </w:r>
      <w:r w:rsidRPr="008F03D2">
        <w:rPr>
          <w:rStyle w:val="dt-r"/>
          <w:rFonts w:eastAsiaTheme="majorEastAsia"/>
          <w:sz w:val="28"/>
          <w:szCs w:val="28"/>
        </w:rPr>
        <w:t>;</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место жительства и (или) место пребывания, в том числе не подтвержденные регистрацией по месту жительства и (или) месту пребывания;</w:t>
      </w:r>
    </w:p>
    <w:p w:rsidR="008F03D2" w:rsidRPr="008F03D2" w:rsidRDefault="008F03D2" w:rsidP="008F03D2">
      <w:pPr>
        <w:pStyle w:val="dt-p"/>
        <w:shd w:val="clear" w:color="auto" w:fill="FFFFFF"/>
        <w:spacing w:before="0" w:beforeAutospacing="0" w:after="0" w:afterAutospacing="0"/>
        <w:ind w:firstLine="709"/>
        <w:jc w:val="both"/>
        <w:textAlignment w:val="baseline"/>
        <w:rPr>
          <w:rStyle w:val="dt-r"/>
          <w:rFonts w:eastAsiaTheme="majorEastAsia"/>
          <w:sz w:val="28"/>
          <w:szCs w:val="28"/>
        </w:rPr>
      </w:pPr>
      <w:r w:rsidRPr="008F03D2">
        <w:rPr>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bookmarkStart w:id="4" w:name="l989"/>
      <w:bookmarkEnd w:id="4"/>
      <w:r w:rsidRPr="008F03D2">
        <w:rPr>
          <w:sz w:val="28"/>
          <w:szCs w:val="28"/>
        </w:rPr>
        <w:t> </w:t>
      </w:r>
    </w:p>
    <w:p w:rsidR="008F03D2" w:rsidRPr="008F03D2" w:rsidRDefault="008F03D2" w:rsidP="008F03D2">
      <w:pPr>
        <w:pStyle w:val="dt-p"/>
        <w:shd w:val="clear" w:color="auto" w:fill="FFFFFF"/>
        <w:spacing w:before="0" w:beforeAutospacing="0" w:after="0" w:afterAutospacing="0"/>
        <w:ind w:firstLine="709"/>
        <w:jc w:val="both"/>
        <w:textAlignment w:val="baseline"/>
        <w:rPr>
          <w:rFonts w:eastAsiaTheme="majorEastAsia"/>
          <w:sz w:val="28"/>
          <w:szCs w:val="28"/>
        </w:rPr>
      </w:pPr>
      <w:r w:rsidRPr="008F03D2">
        <w:rPr>
          <w:sz w:val="28"/>
          <w:szCs w:val="28"/>
        </w:rPr>
        <w:t xml:space="preserve"> семейное положение;</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образование;</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место работы (учебы);</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годность к военной службе по состоянию здоровья;</w:t>
      </w:r>
      <w:bookmarkStart w:id="5" w:name="l997"/>
      <w:bookmarkEnd w:id="5"/>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профессиональная пригодность к подготовке по военно-учетным специальностям и к военной службе на воинских должностях;</w:t>
      </w:r>
      <w:bookmarkStart w:id="6" w:name="l990"/>
      <w:bookmarkEnd w:id="6"/>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сведения о водительском удостоверении (при наличии);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сведения об абонентском номере подвижной радиотелефонной связи (при наличии);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основные антропометрические данные;</w:t>
      </w:r>
      <w:bookmarkStart w:id="7" w:name="l998"/>
      <w:bookmarkEnd w:id="7"/>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прохождение военной службы или альтернативной гражданской службы; </w:t>
      </w:r>
      <w:bookmarkStart w:id="8" w:name="l991"/>
      <w:bookmarkEnd w:id="8"/>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прохождение военных сборов;</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владение иностранными языками;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наличие военно-учетных и гражданских специальностей;</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наличие первого спортивного разряда или спортивного звания;</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возбуждение или прекращение в отношении гражданина уголовного дела;</w:t>
      </w:r>
      <w:bookmarkStart w:id="9" w:name="l992"/>
      <w:bookmarkEnd w:id="9"/>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наличие судимости;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признание гражданина непрошедшим военную службу по призыву, не имея на то законных оснований, в соответствии с заключением призывной комиссии;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bookmarkStart w:id="10" w:name="l999"/>
      <w:bookmarkStart w:id="11" w:name="l993"/>
      <w:bookmarkEnd w:id="10"/>
      <w:bookmarkEnd w:id="11"/>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пребывание в мобилизационном людском резерве;</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proofErr w:type="gramStart"/>
      <w:r w:rsidRPr="008F03D2">
        <w:rPr>
          <w:sz w:val="28"/>
          <w:szCs w:val="28"/>
        </w:rPr>
        <w:t>наличие освобождения или отсрочки от призыва на военную службу с указанием соответствующего положения (подпункта, пункта, статьи) Федерального </w:t>
      </w:r>
      <w:hyperlink r:id="rId7" w:anchor="l0" w:tgtFrame="_blank" w:history="1">
        <w:r w:rsidRPr="008F03D2">
          <w:rPr>
            <w:rStyle w:val="af4"/>
            <w:sz w:val="28"/>
            <w:szCs w:val="28"/>
          </w:rPr>
          <w:t>закона</w:t>
        </w:r>
      </w:hyperlink>
      <w:r w:rsidRPr="008F03D2">
        <w:rPr>
          <w:sz w:val="28"/>
          <w:szCs w:val="28"/>
        </w:rPr>
        <w:t>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w:t>
      </w:r>
      <w:proofErr w:type="gramEnd"/>
      <w:r w:rsidRPr="008F03D2">
        <w:rPr>
          <w:sz w:val="28"/>
          <w:szCs w:val="28"/>
        </w:rPr>
        <w:t xml:space="preserve"> заседания.</w:t>
      </w:r>
      <w:bookmarkStart w:id="12" w:name="l994"/>
      <w:bookmarkEnd w:id="12"/>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shd w:val="clear" w:color="auto" w:fill="FFFFFF"/>
        </w:rPr>
      </w:pPr>
      <w:r w:rsidRPr="008F03D2">
        <w:rPr>
          <w:sz w:val="28"/>
          <w:szCs w:val="28"/>
        </w:rPr>
        <w:t xml:space="preserve">18.1. </w:t>
      </w:r>
      <w:proofErr w:type="gramStart"/>
      <w:r w:rsidRPr="008F03D2">
        <w:rPr>
          <w:sz w:val="28"/>
          <w:szCs w:val="28"/>
          <w:shd w:val="clear" w:color="auto" w:fill="FFFFFF"/>
        </w:rPr>
        <w:t>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18 настоящего Положения, которые имеются у военных комиссариатов, в том числе получены</w:t>
      </w:r>
      <w:proofErr w:type="gramEnd"/>
      <w:r w:rsidRPr="008F03D2">
        <w:rPr>
          <w:sz w:val="28"/>
          <w:szCs w:val="28"/>
          <w:shd w:val="clear" w:color="auto" w:fill="FFFFFF"/>
        </w:rPr>
        <w:t xml:space="preserve"> из государственного информационного ресурса, иных государственных информационных систем и информационных ресурсов, а также на основании запросов военных комиссариатов.</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19. При осуществлении первичного воинского учета органы местного самоуправления исполняют обязанности в соответствии с Федеральным законом "О воинской обязанности и военной службе".</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20.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bookmarkStart w:id="13" w:name="l697"/>
      <w:bookmarkStart w:id="14" w:name="l618"/>
      <w:bookmarkEnd w:id="13"/>
      <w:bookmarkEnd w:id="14"/>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в) </w:t>
      </w:r>
      <w:r w:rsidRPr="008F03D2">
        <w:rPr>
          <w:sz w:val="28"/>
          <w:szCs w:val="28"/>
        </w:rPr>
        <w:t>ведут учет организаций, находящихся на их территории, и контролируют ведение в них воинского учета;</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 xml:space="preserve">г) ведут и хранят документы первичного воинского учета в машинописном и электронном </w:t>
      </w:r>
      <w:proofErr w:type="gramStart"/>
      <w:r w:rsidRPr="008F03D2">
        <w:rPr>
          <w:sz w:val="28"/>
          <w:szCs w:val="28"/>
        </w:rPr>
        <w:t>видах</w:t>
      </w:r>
      <w:proofErr w:type="gramEnd"/>
      <w:r w:rsidRPr="008F03D2">
        <w:rPr>
          <w:sz w:val="28"/>
          <w:szCs w:val="28"/>
        </w:rPr>
        <w:t xml:space="preserve"> в порядке и по формам, которые определяются Министерством обороны Российской Федерации.</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21.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а) </w:t>
      </w:r>
      <w:r w:rsidRPr="008F03D2">
        <w:rPr>
          <w:sz w:val="28"/>
          <w:szCs w:val="28"/>
        </w:rPr>
        <w:t>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bookmarkStart w:id="15" w:name="l698"/>
      <w:bookmarkEnd w:id="15"/>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б) </w:t>
      </w:r>
      <w:r w:rsidRPr="008F03D2">
        <w:rPr>
          <w:sz w:val="28"/>
          <w:szCs w:val="28"/>
        </w:rPr>
        <w:t>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bookmarkStart w:id="16" w:name="l620"/>
      <w:bookmarkEnd w:id="16"/>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в) </w:t>
      </w:r>
      <w:r w:rsidRPr="008F03D2">
        <w:rPr>
          <w:sz w:val="28"/>
          <w:szCs w:val="28"/>
        </w:rPr>
        <w:t>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bookmarkStart w:id="17" w:name="l1001"/>
      <w:bookmarkStart w:id="18" w:name="l699"/>
      <w:bookmarkEnd w:id="17"/>
      <w:bookmarkEnd w:id="18"/>
    </w:p>
    <w:p w:rsidR="008F03D2" w:rsidRPr="008F03D2" w:rsidRDefault="008F03D2" w:rsidP="008F03D2">
      <w:pPr>
        <w:pStyle w:val="dt-p"/>
        <w:shd w:val="clear" w:color="auto" w:fill="FFFFFF"/>
        <w:spacing w:before="0" w:beforeAutospacing="0" w:after="0" w:afterAutospacing="0"/>
        <w:ind w:firstLine="709"/>
        <w:jc w:val="both"/>
        <w:textAlignment w:val="baseline"/>
        <w:rPr>
          <w:rStyle w:val="dt-r"/>
          <w:rFonts w:eastAsiaTheme="majorEastAsia"/>
          <w:sz w:val="28"/>
          <w:szCs w:val="28"/>
        </w:rPr>
      </w:pPr>
      <w:r w:rsidRPr="008F03D2">
        <w:rPr>
          <w:rStyle w:val="dt-m"/>
          <w:rFonts w:eastAsiaTheme="majorEastAsia"/>
          <w:sz w:val="28"/>
          <w:szCs w:val="28"/>
        </w:rPr>
        <w:t xml:space="preserve">г) </w:t>
      </w:r>
      <w:r w:rsidRPr="008F03D2">
        <w:rPr>
          <w:sz w:val="28"/>
          <w:szCs w:val="28"/>
        </w:rPr>
        <w:t>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bookmarkStart w:id="19" w:name="l621"/>
      <w:bookmarkEnd w:id="19"/>
    </w:p>
    <w:p w:rsidR="008F03D2" w:rsidRPr="008F03D2" w:rsidRDefault="008F03D2" w:rsidP="008F03D2">
      <w:pPr>
        <w:pStyle w:val="dt-p"/>
        <w:shd w:val="clear" w:color="auto" w:fill="FFFFFF"/>
        <w:spacing w:before="0" w:beforeAutospacing="0" w:after="0" w:afterAutospacing="0"/>
        <w:ind w:firstLine="709"/>
        <w:jc w:val="both"/>
        <w:textAlignment w:val="baseline"/>
        <w:rPr>
          <w:rFonts w:eastAsiaTheme="majorEastAsia"/>
          <w:sz w:val="28"/>
          <w:szCs w:val="28"/>
        </w:rPr>
      </w:pPr>
      <w:r w:rsidRPr="008F03D2">
        <w:rPr>
          <w:sz w:val="28"/>
          <w:szCs w:val="28"/>
        </w:rPr>
        <w:t>22. В целях организации и обеспечения постановки граждан на воинский учет органы местного самоуправления и их должностные лица:</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proofErr w:type="gramStart"/>
      <w:r w:rsidRPr="008F03D2">
        <w:rPr>
          <w:rStyle w:val="dt-m"/>
          <w:rFonts w:eastAsiaTheme="majorEastAsia"/>
          <w:sz w:val="28"/>
          <w:szCs w:val="28"/>
        </w:rPr>
        <w:t xml:space="preserve">а) </w:t>
      </w:r>
      <w:r w:rsidRPr="008F03D2">
        <w:rPr>
          <w:sz w:val="28"/>
          <w:szCs w:val="28"/>
        </w:rPr>
        <w:t>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8F03D2">
        <w:rPr>
          <w:sz w:val="28"/>
          <w:szCs w:val="28"/>
        </w:rPr>
        <w:t xml:space="preserve"> </w:t>
      </w:r>
      <w:proofErr w:type="gramStart"/>
      <w:r w:rsidRPr="008F03D2">
        <w:rPr>
          <w:sz w:val="28"/>
          <w:szCs w:val="28"/>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bookmarkStart w:id="20" w:name="l700"/>
      <w:bookmarkStart w:id="21" w:name="l622"/>
      <w:bookmarkStart w:id="22" w:name="l701"/>
      <w:bookmarkEnd w:id="20"/>
      <w:bookmarkEnd w:id="21"/>
      <w:bookmarkEnd w:id="22"/>
      <w:proofErr w:type="gramEnd"/>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б) </w:t>
      </w:r>
      <w:r w:rsidRPr="008F03D2">
        <w:rPr>
          <w:sz w:val="28"/>
          <w:szCs w:val="28"/>
        </w:rPr>
        <w:t>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bookmarkStart w:id="23" w:name="l623"/>
      <w:bookmarkStart w:id="24" w:name="l702"/>
      <w:bookmarkStart w:id="25" w:name="l624"/>
      <w:bookmarkEnd w:id="23"/>
      <w:bookmarkEnd w:id="24"/>
      <w:bookmarkEnd w:id="25"/>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proofErr w:type="gramStart"/>
      <w:r w:rsidRPr="008F03D2">
        <w:rPr>
          <w:rStyle w:val="dt-m"/>
          <w:rFonts w:eastAsiaTheme="majorEastAsia"/>
          <w:sz w:val="28"/>
          <w:szCs w:val="28"/>
        </w:rPr>
        <w:t xml:space="preserve">в) </w:t>
      </w:r>
      <w:r w:rsidRPr="008F03D2">
        <w:rPr>
          <w:sz w:val="28"/>
          <w:szCs w:val="28"/>
        </w:rPr>
        <w:t>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w:t>
      </w:r>
      <w:proofErr w:type="gramEnd"/>
      <w:r w:rsidRPr="008F03D2">
        <w:rPr>
          <w:sz w:val="28"/>
          <w:szCs w:val="28"/>
        </w:rPr>
        <w:t xml:space="preserve"> </w:t>
      </w:r>
      <w:proofErr w:type="gramStart"/>
      <w:r w:rsidRPr="008F03D2">
        <w:rPr>
          <w:sz w:val="28"/>
          <w:szCs w:val="28"/>
        </w:rPr>
        <w:t>отношении</w:t>
      </w:r>
      <w:proofErr w:type="gramEnd"/>
      <w:r w:rsidRPr="008F03D2">
        <w:rPr>
          <w:sz w:val="28"/>
          <w:szCs w:val="28"/>
        </w:rPr>
        <w:t xml:space="preserve">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bookmarkStart w:id="26" w:name="l1003"/>
      <w:bookmarkStart w:id="27" w:name="l703"/>
      <w:bookmarkStart w:id="28" w:name="l625"/>
      <w:bookmarkStart w:id="29" w:name="l1004"/>
      <w:bookmarkStart w:id="30" w:name="l704"/>
      <w:bookmarkStart w:id="31" w:name="l626"/>
      <w:bookmarkStart w:id="32" w:name="l1006"/>
      <w:bookmarkEnd w:id="26"/>
      <w:bookmarkEnd w:id="27"/>
      <w:bookmarkEnd w:id="28"/>
      <w:bookmarkEnd w:id="29"/>
      <w:bookmarkEnd w:id="30"/>
      <w:bookmarkEnd w:id="31"/>
      <w:bookmarkEnd w:id="32"/>
      <w:r w:rsidRPr="008F03D2">
        <w:rPr>
          <w:sz w:val="28"/>
          <w:szCs w:val="28"/>
        </w:rPr>
        <w:t>.</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rPr>
        <w:tab/>
        <w:t>23. В целях организации и обеспечения снятия граждан с воинского учета органы местного самоуправления и их должностные лица:</w:t>
      </w:r>
      <w:bookmarkStart w:id="33" w:name="l627"/>
      <w:bookmarkEnd w:id="33"/>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а) </w:t>
      </w:r>
      <w:r w:rsidRPr="008F03D2">
        <w:rPr>
          <w:sz w:val="28"/>
          <w:szCs w:val="28"/>
        </w:rPr>
        <w:t>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bookmarkStart w:id="34" w:name="l706"/>
      <w:bookmarkStart w:id="35" w:name="l628"/>
      <w:bookmarkEnd w:id="34"/>
      <w:bookmarkEnd w:id="35"/>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б) </w:t>
      </w:r>
      <w:r w:rsidRPr="008F03D2">
        <w:rPr>
          <w:sz w:val="28"/>
          <w:szCs w:val="28"/>
        </w:rPr>
        <w:t>производят в документах первичного воинского учета соответствующие отметки о снятии с воинского учета;</w:t>
      </w:r>
      <w:bookmarkStart w:id="36" w:name="l707"/>
      <w:bookmarkEnd w:id="36"/>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в) </w:t>
      </w:r>
      <w:r w:rsidRPr="008F03D2">
        <w:rPr>
          <w:sz w:val="28"/>
          <w:szCs w:val="28"/>
        </w:rPr>
        <w:t>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bookmarkStart w:id="37" w:name="l629"/>
      <w:bookmarkEnd w:id="37"/>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rStyle w:val="dt-m"/>
          <w:rFonts w:eastAsiaTheme="majorEastAsia"/>
          <w:sz w:val="28"/>
          <w:szCs w:val="28"/>
        </w:rPr>
        <w:t xml:space="preserve">г) </w:t>
      </w:r>
      <w:r w:rsidRPr="008F03D2">
        <w:rPr>
          <w:sz w:val="28"/>
          <w:szCs w:val="28"/>
        </w:rPr>
        <w:t>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8F03D2" w:rsidRPr="008F03D2" w:rsidRDefault="008F03D2" w:rsidP="008F03D2">
      <w:pPr>
        <w:pStyle w:val="dt-p"/>
        <w:shd w:val="clear" w:color="auto" w:fill="FFFFFF"/>
        <w:spacing w:before="0" w:beforeAutospacing="0" w:after="0" w:afterAutospacing="0"/>
        <w:ind w:firstLine="709"/>
        <w:jc w:val="both"/>
        <w:textAlignment w:val="baseline"/>
        <w:rPr>
          <w:sz w:val="28"/>
          <w:szCs w:val="28"/>
        </w:rPr>
      </w:pPr>
      <w:r w:rsidRPr="008F03D2">
        <w:rPr>
          <w:sz w:val="28"/>
          <w:szCs w:val="28"/>
          <w:shd w:val="clear" w:color="auto" w:fill="FFFFFF"/>
        </w:rPr>
        <w:t>24.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8F03D2" w:rsidRPr="008F03D2" w:rsidRDefault="008F03D2" w:rsidP="008F03D2">
      <w:pPr>
        <w:pStyle w:val="dt-p"/>
        <w:shd w:val="clear" w:color="auto" w:fill="FFFFFF"/>
        <w:spacing w:before="0" w:beforeAutospacing="0" w:after="300" w:afterAutospacing="0"/>
        <w:textAlignment w:val="baseline"/>
        <w:rPr>
          <w:sz w:val="28"/>
          <w:szCs w:val="28"/>
        </w:rPr>
      </w:pPr>
    </w:p>
    <w:p w:rsidR="008F03D2" w:rsidRPr="008F03D2" w:rsidRDefault="008F03D2" w:rsidP="008F03D2">
      <w:pPr>
        <w:pStyle w:val="dt-p"/>
        <w:shd w:val="clear" w:color="auto" w:fill="FFFFFF"/>
        <w:spacing w:before="0" w:beforeAutospacing="0" w:after="300" w:afterAutospacing="0"/>
        <w:textAlignment w:val="baseline"/>
        <w:rPr>
          <w:sz w:val="28"/>
          <w:szCs w:val="28"/>
        </w:rPr>
      </w:pPr>
    </w:p>
    <w:p w:rsidR="008F03D2" w:rsidRPr="008F03D2" w:rsidRDefault="008F03D2" w:rsidP="008F03D2">
      <w:pPr>
        <w:pStyle w:val="dt-p"/>
        <w:shd w:val="clear" w:color="auto" w:fill="FFFFFF"/>
        <w:spacing w:before="0" w:beforeAutospacing="0" w:after="300" w:afterAutospacing="0"/>
        <w:textAlignment w:val="baseline"/>
        <w:rPr>
          <w:sz w:val="28"/>
          <w:szCs w:val="28"/>
        </w:rPr>
      </w:pPr>
    </w:p>
    <w:p w:rsidR="008F03D2" w:rsidRPr="008F03D2" w:rsidRDefault="008F03D2" w:rsidP="008F03D2">
      <w:pPr>
        <w:pStyle w:val="dt-p"/>
        <w:shd w:val="clear" w:color="auto" w:fill="FFFFFF"/>
        <w:spacing w:before="0" w:beforeAutospacing="0" w:after="300" w:afterAutospacing="0"/>
        <w:textAlignment w:val="baseline"/>
        <w:rPr>
          <w:sz w:val="28"/>
          <w:szCs w:val="28"/>
        </w:rPr>
      </w:pPr>
    </w:p>
    <w:p w:rsidR="008F03D2" w:rsidRPr="008F03D2" w:rsidRDefault="008F03D2" w:rsidP="008F03D2">
      <w:pPr>
        <w:rPr>
          <w:rFonts w:ascii="Times New Roman" w:hAnsi="Times New Roman"/>
          <w:sz w:val="28"/>
          <w:szCs w:val="28"/>
          <w:shd w:val="clear" w:color="auto" w:fill="FFFFFF"/>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Pr="008F03D2" w:rsidRDefault="008F03D2" w:rsidP="008F03D2">
      <w:pPr>
        <w:rPr>
          <w:rFonts w:ascii="Times New Roman" w:hAnsi="Times New Roman"/>
          <w:sz w:val="28"/>
          <w:szCs w:val="28"/>
        </w:rPr>
      </w:pPr>
    </w:p>
    <w:p w:rsidR="008F03D2" w:rsidRDefault="008F03D2" w:rsidP="008F03D2">
      <w:pPr>
        <w:rPr>
          <w:rFonts w:ascii="Times New Roman" w:hAnsi="Times New Roman"/>
          <w:sz w:val="28"/>
          <w:szCs w:val="28"/>
        </w:rPr>
      </w:pPr>
    </w:p>
    <w:p w:rsidR="007C1BD2" w:rsidRDefault="007C1BD2" w:rsidP="008F03D2">
      <w:pPr>
        <w:rPr>
          <w:rFonts w:ascii="Times New Roman" w:hAnsi="Times New Roman"/>
          <w:sz w:val="28"/>
          <w:szCs w:val="28"/>
        </w:rPr>
      </w:pPr>
    </w:p>
    <w:p w:rsidR="007C1BD2" w:rsidRDefault="007C1BD2" w:rsidP="008F03D2">
      <w:pPr>
        <w:rPr>
          <w:rFonts w:ascii="Times New Roman" w:hAnsi="Times New Roman"/>
          <w:sz w:val="28"/>
          <w:szCs w:val="28"/>
        </w:rPr>
      </w:pPr>
    </w:p>
    <w:p w:rsidR="00BF4FEB" w:rsidRDefault="00BF4FEB" w:rsidP="0066373D">
      <w:pPr>
        <w:jc w:val="right"/>
        <w:rPr>
          <w:rFonts w:ascii="Times New Roman" w:hAnsi="Times New Roman"/>
          <w:sz w:val="28"/>
          <w:szCs w:val="28"/>
        </w:rPr>
      </w:pPr>
    </w:p>
    <w:p w:rsidR="0066373D" w:rsidRDefault="0066373D" w:rsidP="0066373D">
      <w:pPr>
        <w:jc w:val="right"/>
        <w:rPr>
          <w:rFonts w:ascii="Times New Roman" w:hAnsi="Times New Roman"/>
          <w:sz w:val="24"/>
          <w:szCs w:val="28"/>
        </w:rPr>
      </w:pPr>
      <w:r>
        <w:rPr>
          <w:rFonts w:ascii="Times New Roman" w:hAnsi="Times New Roman"/>
          <w:sz w:val="24"/>
          <w:szCs w:val="28"/>
        </w:rPr>
        <w:t>Приложение 2</w:t>
      </w:r>
    </w:p>
    <w:p w:rsidR="0066373D" w:rsidRDefault="0066373D" w:rsidP="0066373D">
      <w:pPr>
        <w:jc w:val="right"/>
        <w:rPr>
          <w:rFonts w:ascii="Times New Roman" w:hAnsi="Times New Roman"/>
          <w:sz w:val="24"/>
          <w:szCs w:val="28"/>
        </w:rPr>
      </w:pPr>
      <w:r>
        <w:rPr>
          <w:rFonts w:ascii="Times New Roman" w:hAnsi="Times New Roman"/>
          <w:sz w:val="24"/>
          <w:szCs w:val="28"/>
        </w:rPr>
        <w:t>к постановлению администрации</w:t>
      </w:r>
    </w:p>
    <w:p w:rsidR="0066373D" w:rsidRDefault="0066373D" w:rsidP="0066373D">
      <w:pPr>
        <w:jc w:val="right"/>
        <w:rPr>
          <w:rFonts w:ascii="Times New Roman" w:hAnsi="Times New Roman"/>
          <w:sz w:val="24"/>
          <w:szCs w:val="28"/>
        </w:rPr>
      </w:pPr>
      <w:proofErr w:type="spellStart"/>
      <w:r>
        <w:rPr>
          <w:rFonts w:ascii="Times New Roman" w:hAnsi="Times New Roman"/>
          <w:sz w:val="24"/>
          <w:szCs w:val="28"/>
        </w:rPr>
        <w:t>Кабаньевского</w:t>
      </w:r>
      <w:proofErr w:type="spellEnd"/>
      <w:r>
        <w:rPr>
          <w:rFonts w:ascii="Times New Roman" w:hAnsi="Times New Roman"/>
          <w:sz w:val="24"/>
          <w:szCs w:val="28"/>
        </w:rPr>
        <w:t xml:space="preserve"> сельского поселения</w:t>
      </w:r>
    </w:p>
    <w:p w:rsidR="0066373D" w:rsidRDefault="0066373D" w:rsidP="0066373D">
      <w:pPr>
        <w:jc w:val="right"/>
        <w:rPr>
          <w:rFonts w:ascii="Times New Roman" w:hAnsi="Times New Roman"/>
          <w:sz w:val="24"/>
          <w:szCs w:val="28"/>
        </w:rPr>
      </w:pPr>
      <w:r>
        <w:rPr>
          <w:rFonts w:ascii="Times New Roman" w:hAnsi="Times New Roman"/>
          <w:sz w:val="24"/>
          <w:szCs w:val="28"/>
        </w:rPr>
        <w:t>от 27.12.2024 г. № 60-п</w:t>
      </w:r>
    </w:p>
    <w:p w:rsidR="0066373D" w:rsidRDefault="0066373D" w:rsidP="0066373D">
      <w:pPr>
        <w:jc w:val="center"/>
        <w:rPr>
          <w:rFonts w:ascii="Times New Roman" w:hAnsi="Times New Roman"/>
          <w:sz w:val="24"/>
          <w:szCs w:val="28"/>
        </w:rPr>
      </w:pPr>
    </w:p>
    <w:p w:rsidR="00E86A0A" w:rsidRPr="008F03D2" w:rsidRDefault="00E86A0A" w:rsidP="008F03D2">
      <w:pPr>
        <w:jc w:val="right"/>
        <w:rPr>
          <w:rFonts w:ascii="Times New Roman" w:hAnsi="Times New Roman"/>
          <w:sz w:val="28"/>
          <w:szCs w:val="28"/>
        </w:rPr>
      </w:pPr>
    </w:p>
    <w:tbl>
      <w:tblPr>
        <w:tblW w:w="0" w:type="auto"/>
        <w:tblLook w:val="01E0" w:firstRow="1" w:lastRow="1" w:firstColumn="1" w:lastColumn="1" w:noHBand="0" w:noVBand="0"/>
      </w:tblPr>
      <w:tblGrid>
        <w:gridCol w:w="4785"/>
        <w:gridCol w:w="4786"/>
      </w:tblGrid>
      <w:tr w:rsidR="008F03D2" w:rsidRPr="008F03D2" w:rsidTr="008F03D2">
        <w:tc>
          <w:tcPr>
            <w:tcW w:w="4785" w:type="dxa"/>
            <w:hideMark/>
          </w:tcPr>
          <w:p w:rsidR="008F03D2" w:rsidRPr="008F03D2" w:rsidRDefault="008F03D2">
            <w:pPr>
              <w:jc w:val="center"/>
              <w:rPr>
                <w:rFonts w:ascii="Times New Roman" w:hAnsi="Times New Roman"/>
                <w:sz w:val="28"/>
                <w:szCs w:val="28"/>
              </w:rPr>
            </w:pPr>
            <w:r w:rsidRPr="008F03D2">
              <w:rPr>
                <w:rFonts w:ascii="Times New Roman" w:hAnsi="Times New Roman"/>
                <w:sz w:val="28"/>
                <w:szCs w:val="28"/>
              </w:rPr>
              <w:t>СОГЛАСОВАНО</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Военный комиссар города Калачинск, </w:t>
            </w:r>
          </w:p>
          <w:p w:rsidR="008F03D2" w:rsidRPr="008F03D2" w:rsidRDefault="008F03D2">
            <w:pPr>
              <w:jc w:val="center"/>
              <w:rPr>
                <w:rFonts w:ascii="Times New Roman" w:hAnsi="Times New Roman"/>
                <w:sz w:val="28"/>
                <w:szCs w:val="28"/>
              </w:rPr>
            </w:pPr>
            <w:proofErr w:type="spellStart"/>
            <w:r w:rsidRPr="008F03D2">
              <w:rPr>
                <w:rFonts w:ascii="Times New Roman" w:hAnsi="Times New Roman"/>
                <w:sz w:val="28"/>
                <w:szCs w:val="28"/>
              </w:rPr>
              <w:t>Калачинского</w:t>
            </w:r>
            <w:proofErr w:type="spellEnd"/>
            <w:r w:rsidRPr="008F03D2">
              <w:rPr>
                <w:rFonts w:ascii="Times New Roman" w:hAnsi="Times New Roman"/>
                <w:sz w:val="28"/>
                <w:szCs w:val="28"/>
              </w:rPr>
              <w:t xml:space="preserve">, </w:t>
            </w:r>
            <w:proofErr w:type="spellStart"/>
            <w:r w:rsidRPr="008F03D2">
              <w:rPr>
                <w:rFonts w:ascii="Times New Roman" w:hAnsi="Times New Roman"/>
                <w:sz w:val="28"/>
                <w:szCs w:val="28"/>
              </w:rPr>
              <w:t>Кормиловского</w:t>
            </w:r>
            <w:proofErr w:type="spellEnd"/>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и </w:t>
            </w:r>
            <w:proofErr w:type="spellStart"/>
            <w:r w:rsidRPr="008F03D2">
              <w:rPr>
                <w:rFonts w:ascii="Times New Roman" w:hAnsi="Times New Roman"/>
                <w:sz w:val="28"/>
                <w:szCs w:val="28"/>
              </w:rPr>
              <w:t>Оконешниковского</w:t>
            </w:r>
            <w:proofErr w:type="spellEnd"/>
            <w:r w:rsidRPr="008F03D2">
              <w:rPr>
                <w:rFonts w:ascii="Times New Roman" w:hAnsi="Times New Roman"/>
                <w:sz w:val="28"/>
                <w:szCs w:val="28"/>
              </w:rPr>
              <w:t xml:space="preserve"> районов Омской области</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________________ М. </w:t>
            </w:r>
            <w:proofErr w:type="spellStart"/>
            <w:r w:rsidRPr="008F03D2">
              <w:rPr>
                <w:rFonts w:ascii="Times New Roman" w:hAnsi="Times New Roman"/>
                <w:sz w:val="28"/>
                <w:szCs w:val="28"/>
              </w:rPr>
              <w:t>Кужель</w:t>
            </w:r>
            <w:proofErr w:type="spellEnd"/>
          </w:p>
        </w:tc>
        <w:tc>
          <w:tcPr>
            <w:tcW w:w="4786" w:type="dxa"/>
            <w:hideMark/>
          </w:tcPr>
          <w:p w:rsidR="008F03D2" w:rsidRPr="008F03D2" w:rsidRDefault="008F03D2">
            <w:pPr>
              <w:jc w:val="center"/>
              <w:rPr>
                <w:rFonts w:ascii="Times New Roman" w:hAnsi="Times New Roman"/>
                <w:sz w:val="28"/>
                <w:szCs w:val="28"/>
              </w:rPr>
            </w:pPr>
            <w:r w:rsidRPr="008F03D2">
              <w:rPr>
                <w:rFonts w:ascii="Times New Roman" w:hAnsi="Times New Roman"/>
                <w:sz w:val="28"/>
                <w:szCs w:val="28"/>
              </w:rPr>
              <w:t>УТВЕРЖДЕНО</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Постановлением</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 xml:space="preserve">администрации </w:t>
            </w:r>
            <w:proofErr w:type="spellStart"/>
            <w:r w:rsidR="00E86A0A">
              <w:rPr>
                <w:rFonts w:ascii="Times New Roman" w:hAnsi="Times New Roman"/>
                <w:sz w:val="28"/>
                <w:szCs w:val="28"/>
              </w:rPr>
              <w:t>Кабаньевского</w:t>
            </w:r>
            <w:proofErr w:type="spellEnd"/>
            <w:r w:rsidR="00E86A0A">
              <w:rPr>
                <w:rFonts w:ascii="Times New Roman" w:hAnsi="Times New Roman"/>
                <w:sz w:val="28"/>
                <w:szCs w:val="28"/>
              </w:rPr>
              <w:t xml:space="preserve"> </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сельского поселения</w:t>
            </w:r>
          </w:p>
          <w:p w:rsidR="008F03D2" w:rsidRPr="008F03D2" w:rsidRDefault="008F03D2">
            <w:pPr>
              <w:jc w:val="center"/>
              <w:rPr>
                <w:rFonts w:ascii="Times New Roman" w:hAnsi="Times New Roman"/>
                <w:sz w:val="28"/>
                <w:szCs w:val="28"/>
              </w:rPr>
            </w:pPr>
            <w:r w:rsidRPr="008F03D2">
              <w:rPr>
                <w:rFonts w:ascii="Times New Roman" w:hAnsi="Times New Roman"/>
                <w:sz w:val="28"/>
                <w:szCs w:val="28"/>
              </w:rPr>
              <w:t>от.2025 № -па</w:t>
            </w:r>
          </w:p>
        </w:tc>
      </w:tr>
    </w:tbl>
    <w:p w:rsidR="008F03D2" w:rsidRPr="008F03D2" w:rsidRDefault="008F03D2" w:rsidP="008F03D2">
      <w:pPr>
        <w:rPr>
          <w:rFonts w:ascii="Times New Roman" w:hAnsi="Times New Roman"/>
          <w:b/>
          <w:sz w:val="28"/>
          <w:szCs w:val="28"/>
        </w:rPr>
      </w:pPr>
    </w:p>
    <w:p w:rsidR="00DB213F" w:rsidRDefault="00DB213F" w:rsidP="008F03D2">
      <w:pPr>
        <w:jc w:val="center"/>
        <w:rPr>
          <w:rFonts w:ascii="Times New Roman" w:hAnsi="Times New Roman"/>
          <w:b/>
          <w:sz w:val="28"/>
          <w:szCs w:val="28"/>
        </w:rPr>
      </w:pPr>
    </w:p>
    <w:p w:rsidR="008F03D2" w:rsidRPr="008F03D2" w:rsidRDefault="008F03D2" w:rsidP="008F03D2">
      <w:pPr>
        <w:jc w:val="center"/>
        <w:rPr>
          <w:rFonts w:ascii="Times New Roman" w:hAnsi="Times New Roman"/>
          <w:sz w:val="28"/>
          <w:szCs w:val="28"/>
        </w:rPr>
      </w:pPr>
      <w:r w:rsidRPr="008F03D2">
        <w:rPr>
          <w:rFonts w:ascii="Times New Roman" w:hAnsi="Times New Roman"/>
          <w:b/>
          <w:sz w:val="28"/>
          <w:szCs w:val="28"/>
        </w:rPr>
        <w:t>ДОЛЖНОСТНАЯ ИНСТРУКЦИЯ</w:t>
      </w:r>
    </w:p>
    <w:p w:rsidR="008F03D2" w:rsidRPr="008F03D2" w:rsidRDefault="008F03D2" w:rsidP="008F03D2">
      <w:pPr>
        <w:jc w:val="center"/>
        <w:rPr>
          <w:rFonts w:ascii="Times New Roman" w:hAnsi="Times New Roman"/>
          <w:sz w:val="28"/>
          <w:szCs w:val="28"/>
        </w:rPr>
      </w:pPr>
      <w:r w:rsidRPr="008F03D2">
        <w:rPr>
          <w:rFonts w:ascii="Times New Roman" w:hAnsi="Times New Roman"/>
          <w:sz w:val="28"/>
          <w:szCs w:val="28"/>
        </w:rPr>
        <w:t>специалиста по первичному воинскому учету администрации</w:t>
      </w:r>
    </w:p>
    <w:p w:rsidR="008F03D2" w:rsidRPr="008F03D2" w:rsidRDefault="008F03D2" w:rsidP="008F03D2">
      <w:pPr>
        <w:jc w:val="center"/>
        <w:rPr>
          <w:rFonts w:ascii="Times New Roman" w:hAnsi="Times New Roman"/>
          <w:sz w:val="28"/>
          <w:szCs w:val="28"/>
        </w:rPr>
      </w:pPr>
      <w:r w:rsidRPr="008F03D2">
        <w:rPr>
          <w:rFonts w:ascii="Times New Roman" w:hAnsi="Times New Roman"/>
          <w:sz w:val="28"/>
          <w:szCs w:val="28"/>
        </w:rPr>
        <w:t xml:space="preserve"> </w:t>
      </w:r>
      <w:proofErr w:type="spellStart"/>
      <w:r w:rsidR="00E86A0A">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w:t>
      </w:r>
    </w:p>
    <w:p w:rsidR="008F03D2" w:rsidRPr="008F03D2" w:rsidRDefault="008F03D2" w:rsidP="008F03D2">
      <w:pPr>
        <w:jc w:val="center"/>
        <w:rPr>
          <w:rFonts w:ascii="Times New Roman" w:hAnsi="Times New Roman"/>
          <w:sz w:val="28"/>
          <w:szCs w:val="28"/>
        </w:rPr>
      </w:pPr>
    </w:p>
    <w:p w:rsidR="008F03D2" w:rsidRPr="008F03D2" w:rsidRDefault="008F03D2" w:rsidP="008F03D2">
      <w:pPr>
        <w:numPr>
          <w:ilvl w:val="0"/>
          <w:numId w:val="3"/>
        </w:numPr>
        <w:jc w:val="center"/>
        <w:rPr>
          <w:rFonts w:ascii="Times New Roman" w:hAnsi="Times New Roman"/>
          <w:sz w:val="28"/>
          <w:szCs w:val="28"/>
        </w:rPr>
      </w:pPr>
      <w:r w:rsidRPr="008F03D2">
        <w:rPr>
          <w:rFonts w:ascii="Times New Roman" w:hAnsi="Times New Roman"/>
          <w:sz w:val="28"/>
          <w:szCs w:val="28"/>
        </w:rPr>
        <w:t>ОБЩИЕ ПОЛОЖЕНИЯ</w:t>
      </w:r>
    </w:p>
    <w:p w:rsidR="008F03D2" w:rsidRPr="008F03D2" w:rsidRDefault="008F03D2" w:rsidP="008F03D2">
      <w:pPr>
        <w:ind w:left="720"/>
        <w:rPr>
          <w:rFonts w:ascii="Times New Roman" w:hAnsi="Times New Roman"/>
          <w:sz w:val="28"/>
          <w:szCs w:val="28"/>
        </w:rPr>
      </w:pPr>
    </w:p>
    <w:p w:rsidR="008F03D2" w:rsidRPr="008F03D2" w:rsidRDefault="008F03D2" w:rsidP="00E86A0A">
      <w:pPr>
        <w:ind w:firstLine="709"/>
        <w:jc w:val="both"/>
        <w:rPr>
          <w:rFonts w:ascii="Times New Roman" w:hAnsi="Times New Roman"/>
          <w:sz w:val="28"/>
          <w:szCs w:val="28"/>
        </w:rPr>
      </w:pPr>
      <w:r w:rsidRPr="008F03D2">
        <w:rPr>
          <w:rFonts w:ascii="Times New Roman" w:hAnsi="Times New Roman"/>
          <w:sz w:val="28"/>
          <w:szCs w:val="28"/>
        </w:rPr>
        <w:t xml:space="preserve">1.1. Специалист по первичному воинскому учету Администрации </w:t>
      </w:r>
      <w:proofErr w:type="spellStart"/>
      <w:r w:rsidR="00E86A0A">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(далее – специалист ПВУ) выполняет свои функции под общим руководством военного комиссара города Калачинск, </w:t>
      </w:r>
      <w:proofErr w:type="spellStart"/>
      <w:r w:rsidRPr="008F03D2">
        <w:rPr>
          <w:rFonts w:ascii="Times New Roman" w:hAnsi="Times New Roman"/>
          <w:sz w:val="28"/>
          <w:szCs w:val="28"/>
        </w:rPr>
        <w:t>Калачинского</w:t>
      </w:r>
      <w:proofErr w:type="spellEnd"/>
      <w:r w:rsidRPr="008F03D2">
        <w:rPr>
          <w:rFonts w:ascii="Times New Roman" w:hAnsi="Times New Roman"/>
          <w:sz w:val="28"/>
          <w:szCs w:val="28"/>
        </w:rPr>
        <w:t xml:space="preserve">, </w:t>
      </w:r>
      <w:proofErr w:type="spellStart"/>
      <w:r w:rsidRPr="008F03D2">
        <w:rPr>
          <w:rFonts w:ascii="Times New Roman" w:hAnsi="Times New Roman"/>
          <w:sz w:val="28"/>
          <w:szCs w:val="28"/>
        </w:rPr>
        <w:t>Кормиловског</w:t>
      </w:r>
      <w:r w:rsidR="00E86A0A">
        <w:rPr>
          <w:rFonts w:ascii="Times New Roman" w:hAnsi="Times New Roman"/>
          <w:sz w:val="28"/>
          <w:szCs w:val="28"/>
        </w:rPr>
        <w:t>о</w:t>
      </w:r>
      <w:proofErr w:type="spellEnd"/>
      <w:r w:rsidRPr="008F03D2">
        <w:rPr>
          <w:rFonts w:ascii="Times New Roman" w:hAnsi="Times New Roman"/>
          <w:sz w:val="28"/>
          <w:szCs w:val="28"/>
        </w:rPr>
        <w:t xml:space="preserve"> и </w:t>
      </w:r>
      <w:proofErr w:type="spellStart"/>
      <w:r w:rsidRPr="008F03D2">
        <w:rPr>
          <w:rFonts w:ascii="Times New Roman" w:hAnsi="Times New Roman"/>
          <w:sz w:val="28"/>
          <w:szCs w:val="28"/>
        </w:rPr>
        <w:t>Оконешниковского</w:t>
      </w:r>
      <w:proofErr w:type="spellEnd"/>
      <w:r w:rsidRPr="008F03D2">
        <w:rPr>
          <w:rFonts w:ascii="Times New Roman" w:hAnsi="Times New Roman"/>
          <w:sz w:val="28"/>
          <w:szCs w:val="28"/>
        </w:rPr>
        <w:t xml:space="preserve"> районов Омской области, главы </w:t>
      </w:r>
      <w:proofErr w:type="spellStart"/>
      <w:r w:rsidR="00E86A0A">
        <w:rPr>
          <w:rFonts w:ascii="Times New Roman" w:hAnsi="Times New Roman"/>
          <w:sz w:val="28"/>
          <w:szCs w:val="28"/>
        </w:rPr>
        <w:t>Кабаньевского</w:t>
      </w:r>
      <w:proofErr w:type="spellEnd"/>
      <w:r w:rsidR="00E86A0A">
        <w:rPr>
          <w:rFonts w:ascii="Times New Roman" w:hAnsi="Times New Roman"/>
          <w:sz w:val="28"/>
          <w:szCs w:val="28"/>
        </w:rPr>
        <w:t xml:space="preserve"> </w:t>
      </w:r>
      <w:r w:rsidRPr="008F03D2">
        <w:rPr>
          <w:rFonts w:ascii="Times New Roman" w:hAnsi="Times New Roman"/>
          <w:sz w:val="28"/>
          <w:szCs w:val="28"/>
        </w:rPr>
        <w:t xml:space="preserve">сельского поселения. </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Специалист ПВУ назначается и освобождается распоряжение главы </w:t>
      </w:r>
      <w:proofErr w:type="spellStart"/>
      <w:r w:rsidR="00E86A0A">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с информированием военного комиссариата г. Калачинска, </w:t>
      </w:r>
      <w:proofErr w:type="spellStart"/>
      <w:r w:rsidRPr="008F03D2">
        <w:rPr>
          <w:rFonts w:ascii="Times New Roman" w:hAnsi="Times New Roman"/>
          <w:sz w:val="28"/>
          <w:szCs w:val="28"/>
        </w:rPr>
        <w:t>Калачинского</w:t>
      </w:r>
      <w:proofErr w:type="spellEnd"/>
      <w:r w:rsidRPr="008F03D2">
        <w:rPr>
          <w:rFonts w:ascii="Times New Roman" w:hAnsi="Times New Roman"/>
          <w:sz w:val="28"/>
          <w:szCs w:val="28"/>
        </w:rPr>
        <w:t xml:space="preserve">, </w:t>
      </w:r>
      <w:proofErr w:type="spellStart"/>
      <w:r w:rsidRPr="008F03D2">
        <w:rPr>
          <w:rFonts w:ascii="Times New Roman" w:hAnsi="Times New Roman"/>
          <w:sz w:val="28"/>
          <w:szCs w:val="28"/>
        </w:rPr>
        <w:t>Кормиловского</w:t>
      </w:r>
      <w:proofErr w:type="spellEnd"/>
      <w:r w:rsidRPr="008F03D2">
        <w:rPr>
          <w:rFonts w:ascii="Times New Roman" w:hAnsi="Times New Roman"/>
          <w:sz w:val="28"/>
          <w:szCs w:val="28"/>
        </w:rPr>
        <w:t xml:space="preserve"> и </w:t>
      </w:r>
      <w:proofErr w:type="spellStart"/>
      <w:r w:rsidRPr="008F03D2">
        <w:rPr>
          <w:rFonts w:ascii="Times New Roman" w:hAnsi="Times New Roman"/>
          <w:sz w:val="28"/>
          <w:szCs w:val="28"/>
        </w:rPr>
        <w:t>Оконешниковского</w:t>
      </w:r>
      <w:proofErr w:type="spellEnd"/>
      <w:r w:rsidRPr="008F03D2">
        <w:rPr>
          <w:rFonts w:ascii="Times New Roman" w:hAnsi="Times New Roman"/>
          <w:sz w:val="28"/>
          <w:szCs w:val="28"/>
        </w:rPr>
        <w:t xml:space="preserve"> районов Омской области.</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1.2. </w:t>
      </w:r>
      <w:proofErr w:type="gramStart"/>
      <w:r w:rsidRPr="008F03D2">
        <w:rPr>
          <w:rFonts w:ascii="Times New Roman" w:hAnsi="Times New Roman"/>
          <w:sz w:val="28"/>
          <w:szCs w:val="28"/>
        </w:rPr>
        <w:t xml:space="preserve">Специалист ПВУ, осуществляющий первичный воинский учет на территории </w:t>
      </w:r>
      <w:proofErr w:type="spellStart"/>
      <w:r w:rsidR="00E86A0A">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руководствуется Конституцией Российской Федерации, Федеральными Законами Российской Федерации от 31 мая 1996 года «Об обороне», от 28 марта 1998 года «О воинской обязанности и военной службе», от 26 февраля 1997 года «О мобилизационной подготовке и мобилизации в Российской Федерации», постановления Правительства Российской Федерации от 27 ноября 2006 года №719</w:t>
      </w:r>
      <w:proofErr w:type="gramEnd"/>
      <w:r w:rsidRPr="008F03D2">
        <w:rPr>
          <w:rFonts w:ascii="Times New Roman" w:hAnsi="Times New Roman"/>
          <w:sz w:val="28"/>
          <w:szCs w:val="28"/>
        </w:rPr>
        <w:t xml:space="preserve"> </w:t>
      </w:r>
      <w:proofErr w:type="gramStart"/>
      <w:r w:rsidRPr="008F03D2">
        <w:rPr>
          <w:rFonts w:ascii="Times New Roman" w:hAnsi="Times New Roman"/>
          <w:sz w:val="28"/>
          <w:szCs w:val="28"/>
        </w:rPr>
        <w:t xml:space="preserve">об утверждении «Положения о воинском учете», от </w:t>
      </w:r>
      <w:smartTag w:uri="urn:schemas-microsoft-com:office:smarttags" w:element="date">
        <w:smartTagPr>
          <w:attr w:name="Year" w:val="2010"/>
          <w:attr w:name="Day" w:val="17"/>
          <w:attr w:name="Month" w:val="3"/>
          <w:attr w:name="ls" w:val="trans"/>
        </w:smartTagPr>
        <w:r w:rsidRPr="008F03D2">
          <w:rPr>
            <w:rFonts w:ascii="Times New Roman" w:hAnsi="Times New Roman"/>
            <w:sz w:val="28"/>
            <w:szCs w:val="28"/>
          </w:rPr>
          <w:t>17 марта 2010 года</w:t>
        </w:r>
      </w:smartTag>
      <w:r w:rsidRPr="008F03D2">
        <w:rPr>
          <w:rFonts w:ascii="Times New Roman" w:hAnsi="Times New Roman"/>
          <w:sz w:val="28"/>
          <w:szCs w:val="28"/>
        </w:rPr>
        <w:t xml:space="preserve">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Приказ Министра обороны РФ от 22.11.2021 №700 « Об утверждении Инструкции об организации работы по обеспечению функционирования системы</w:t>
      </w:r>
      <w:proofErr w:type="gramEnd"/>
      <w:r w:rsidRPr="008F03D2">
        <w:rPr>
          <w:rFonts w:ascii="Times New Roman" w:hAnsi="Times New Roman"/>
          <w:sz w:val="28"/>
          <w:szCs w:val="28"/>
        </w:rPr>
        <w:t xml:space="preserve"> воинского учета, методические рекомендации по осуществлению первичного воинского учета в органах местного самоуправления, утвержденные Начальником Генерального штаба Вооруженных Сил Российской Федерации 11 июля 2017 г.</w:t>
      </w:r>
    </w:p>
    <w:p w:rsidR="008F03D2" w:rsidRPr="008F03D2" w:rsidRDefault="008F03D2" w:rsidP="008F03D2">
      <w:pPr>
        <w:jc w:val="both"/>
        <w:rPr>
          <w:rFonts w:ascii="Times New Roman" w:hAnsi="Times New Roman"/>
          <w:sz w:val="28"/>
          <w:szCs w:val="28"/>
        </w:rPr>
      </w:pPr>
    </w:p>
    <w:p w:rsidR="008F03D2" w:rsidRPr="008F03D2" w:rsidRDefault="008F03D2" w:rsidP="008F03D2">
      <w:pPr>
        <w:numPr>
          <w:ilvl w:val="0"/>
          <w:numId w:val="4"/>
        </w:numPr>
        <w:suppressAutoHyphens/>
        <w:jc w:val="center"/>
        <w:rPr>
          <w:rFonts w:ascii="Times New Roman" w:hAnsi="Times New Roman"/>
          <w:sz w:val="28"/>
          <w:szCs w:val="28"/>
        </w:rPr>
      </w:pPr>
      <w:r w:rsidRPr="008F03D2">
        <w:rPr>
          <w:rFonts w:ascii="Times New Roman" w:hAnsi="Times New Roman"/>
          <w:sz w:val="28"/>
          <w:szCs w:val="28"/>
        </w:rPr>
        <w:t>КВАЛИФИКАЦИОННЫЕ ТРЕБОВАНИЯ</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2.1. На должность специалиста назначается лицо, имеющее не ниже средне профессионального образования.</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2.2 Специалист должен:</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уверенно использовать в работе персональный компьютер (ОС </w:t>
      </w:r>
      <w:r w:rsidRPr="008F03D2">
        <w:rPr>
          <w:rFonts w:ascii="Times New Roman" w:hAnsi="Times New Roman"/>
          <w:sz w:val="28"/>
          <w:szCs w:val="28"/>
          <w:lang w:val="en-US"/>
        </w:rPr>
        <w:t>Windows</w:t>
      </w:r>
      <w:r w:rsidRPr="008F03D2">
        <w:rPr>
          <w:rFonts w:ascii="Times New Roman" w:hAnsi="Times New Roman"/>
          <w:sz w:val="28"/>
          <w:szCs w:val="28"/>
        </w:rPr>
        <w:t xml:space="preserve">, пакет программ MS </w:t>
      </w:r>
      <w:r w:rsidRPr="008F03D2">
        <w:rPr>
          <w:rFonts w:ascii="Times New Roman" w:hAnsi="Times New Roman"/>
          <w:sz w:val="28"/>
          <w:szCs w:val="28"/>
          <w:lang w:val="en-US"/>
        </w:rPr>
        <w:t>Office</w:t>
      </w:r>
      <w:r w:rsidRPr="008F03D2">
        <w:rPr>
          <w:rFonts w:ascii="Times New Roman" w:hAnsi="Times New Roman"/>
          <w:sz w:val="28"/>
          <w:szCs w:val="28"/>
        </w:rPr>
        <w:t xml:space="preserve">) и другую оргтехнику; </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составлять проекты распорядительных документов, справки, деловые письма и т.п.;</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вести отчетную документацию, обобщать и готовить необходимые данные для составления отчётов и донесений в соответствии с требованиями руководящих документов.</w:t>
      </w:r>
    </w:p>
    <w:p w:rsidR="008F03D2" w:rsidRPr="008F03D2" w:rsidRDefault="008F03D2" w:rsidP="008F03D2">
      <w:pPr>
        <w:ind w:firstLine="709"/>
        <w:rPr>
          <w:rFonts w:ascii="Times New Roman" w:hAnsi="Times New Roman"/>
          <w:sz w:val="28"/>
          <w:szCs w:val="28"/>
        </w:rPr>
      </w:pPr>
    </w:p>
    <w:p w:rsidR="008F03D2" w:rsidRPr="008F03D2" w:rsidRDefault="008F03D2" w:rsidP="008F03D2">
      <w:pPr>
        <w:numPr>
          <w:ilvl w:val="0"/>
          <w:numId w:val="4"/>
        </w:numPr>
        <w:jc w:val="center"/>
        <w:rPr>
          <w:rFonts w:ascii="Times New Roman" w:hAnsi="Times New Roman"/>
          <w:sz w:val="28"/>
          <w:szCs w:val="28"/>
        </w:rPr>
      </w:pPr>
      <w:r w:rsidRPr="008F03D2">
        <w:rPr>
          <w:rFonts w:ascii="Times New Roman" w:hAnsi="Times New Roman"/>
          <w:sz w:val="28"/>
          <w:szCs w:val="28"/>
        </w:rPr>
        <w:t xml:space="preserve">ДОЛЖНОСТНЫЕ ОБЯЗАННОСТИ </w:t>
      </w:r>
    </w:p>
    <w:p w:rsidR="008F03D2" w:rsidRPr="008F03D2" w:rsidRDefault="008F03D2" w:rsidP="008F03D2">
      <w:pPr>
        <w:ind w:left="360"/>
        <w:rPr>
          <w:rFonts w:ascii="Times New Roman" w:hAnsi="Times New Roman"/>
          <w:sz w:val="28"/>
          <w:szCs w:val="28"/>
        </w:rPr>
      </w:pPr>
    </w:p>
    <w:p w:rsidR="008F03D2" w:rsidRPr="008F03D2" w:rsidRDefault="008F03D2" w:rsidP="008F03D2">
      <w:pPr>
        <w:ind w:firstLine="709"/>
        <w:jc w:val="both"/>
        <w:rPr>
          <w:rFonts w:ascii="Times New Roman" w:hAnsi="Times New Roman"/>
          <w:spacing w:val="3"/>
          <w:sz w:val="28"/>
          <w:szCs w:val="28"/>
        </w:rPr>
      </w:pPr>
      <w:r w:rsidRPr="008F03D2">
        <w:rPr>
          <w:rFonts w:ascii="Times New Roman" w:hAnsi="Times New Roman"/>
          <w:sz w:val="28"/>
          <w:szCs w:val="28"/>
        </w:rPr>
        <w:t>При осуществлении первичного воинского учета граждан специалист обязан:</w:t>
      </w:r>
    </w:p>
    <w:p w:rsidR="008F03D2" w:rsidRPr="008F03D2" w:rsidRDefault="008F03D2" w:rsidP="008F03D2">
      <w:pPr>
        <w:ind w:firstLine="709"/>
        <w:jc w:val="both"/>
        <w:rPr>
          <w:rFonts w:ascii="Times New Roman" w:hAnsi="Times New Roman"/>
          <w:spacing w:val="6"/>
          <w:sz w:val="28"/>
          <w:szCs w:val="28"/>
        </w:rPr>
      </w:pPr>
      <w:r w:rsidRPr="008F03D2">
        <w:rPr>
          <w:rFonts w:ascii="Times New Roman" w:hAnsi="Times New Roman"/>
          <w:spacing w:val="3"/>
          <w:sz w:val="28"/>
          <w:szCs w:val="28"/>
        </w:rPr>
        <w:t>3.1.1. Осуществлять первичный воинский учет граждан, пребыва</w:t>
      </w:r>
      <w:r w:rsidRPr="008F03D2">
        <w:rPr>
          <w:rFonts w:ascii="Times New Roman" w:hAnsi="Times New Roman"/>
          <w:sz w:val="28"/>
          <w:szCs w:val="28"/>
        </w:rPr>
        <w:t>ющих в запасе, и граждан, подлежащих призыву на военную служ</w:t>
      </w:r>
      <w:r w:rsidRPr="008F03D2">
        <w:rPr>
          <w:rFonts w:ascii="Times New Roman" w:hAnsi="Times New Roman"/>
          <w:spacing w:val="1"/>
          <w:sz w:val="28"/>
          <w:szCs w:val="28"/>
        </w:rPr>
        <w:t xml:space="preserve">бу, проживающих или пребывающих (на срок более трех месяцев), в том числе не имеющих регистрации по месту жительства и (или) месту пребывания </w:t>
      </w:r>
      <w:r w:rsidRPr="008F03D2">
        <w:rPr>
          <w:rFonts w:ascii="Times New Roman" w:hAnsi="Times New Roman"/>
          <w:spacing w:val="2"/>
          <w:sz w:val="28"/>
          <w:szCs w:val="28"/>
        </w:rPr>
        <w:t>на территории</w:t>
      </w:r>
      <w:r w:rsidRPr="008F03D2">
        <w:rPr>
          <w:rFonts w:ascii="Times New Roman" w:hAnsi="Times New Roman"/>
          <w:sz w:val="28"/>
          <w:szCs w:val="28"/>
        </w:rPr>
        <w:t xml:space="preserve">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w:t>
      </w:r>
      <w:r w:rsidRPr="008F03D2">
        <w:rPr>
          <w:rFonts w:ascii="Times New Roman" w:hAnsi="Times New Roman"/>
          <w:spacing w:val="2"/>
          <w:sz w:val="28"/>
          <w:szCs w:val="28"/>
        </w:rPr>
        <w:t>.</w:t>
      </w:r>
    </w:p>
    <w:p w:rsidR="008F03D2" w:rsidRPr="008F03D2" w:rsidRDefault="008F03D2" w:rsidP="008F03D2">
      <w:pPr>
        <w:ind w:firstLine="709"/>
        <w:jc w:val="both"/>
        <w:rPr>
          <w:rFonts w:ascii="Times New Roman" w:hAnsi="Times New Roman"/>
          <w:spacing w:val="-10"/>
          <w:sz w:val="28"/>
          <w:szCs w:val="28"/>
        </w:rPr>
      </w:pPr>
      <w:r w:rsidRPr="008F03D2">
        <w:rPr>
          <w:rFonts w:ascii="Times New Roman" w:hAnsi="Times New Roman"/>
          <w:spacing w:val="6"/>
          <w:sz w:val="28"/>
          <w:szCs w:val="28"/>
        </w:rPr>
        <w:t>3.</w:t>
      </w:r>
      <w:r w:rsidRPr="008F03D2">
        <w:rPr>
          <w:rFonts w:ascii="Times New Roman" w:hAnsi="Times New Roman"/>
          <w:spacing w:val="3"/>
          <w:sz w:val="28"/>
          <w:szCs w:val="28"/>
        </w:rPr>
        <w:t>1.</w:t>
      </w:r>
      <w:r w:rsidRPr="008F03D2">
        <w:rPr>
          <w:rFonts w:ascii="Times New Roman" w:hAnsi="Times New Roman"/>
          <w:spacing w:val="6"/>
          <w:sz w:val="28"/>
          <w:szCs w:val="28"/>
        </w:rPr>
        <w:t>2. Выявлять совместно с органами внутренних дел граждан,</w:t>
      </w:r>
      <w:r w:rsidRPr="008F03D2">
        <w:rPr>
          <w:rFonts w:ascii="Times New Roman" w:hAnsi="Times New Roman"/>
          <w:spacing w:val="2"/>
          <w:sz w:val="28"/>
          <w:szCs w:val="28"/>
        </w:rPr>
        <w:t xml:space="preserve"> проживающих или пребывающих (на срок более трех месяцев)</w:t>
      </w:r>
      <w:r w:rsidRPr="008F03D2">
        <w:rPr>
          <w:rFonts w:ascii="Times New Roman" w:hAnsi="Times New Roman"/>
          <w:spacing w:val="1"/>
          <w:sz w:val="28"/>
          <w:szCs w:val="28"/>
        </w:rPr>
        <w:t xml:space="preserve"> в том числе не имеющих регистрации по месту жительства и (или) месту пребывания </w:t>
      </w:r>
      <w:r w:rsidRPr="008F03D2">
        <w:rPr>
          <w:rFonts w:ascii="Times New Roman" w:hAnsi="Times New Roman"/>
          <w:spacing w:val="2"/>
          <w:sz w:val="28"/>
          <w:szCs w:val="28"/>
        </w:rPr>
        <w:t xml:space="preserve">  на </w:t>
      </w:r>
      <w:r w:rsidRPr="008F03D2">
        <w:rPr>
          <w:rFonts w:ascii="Times New Roman" w:hAnsi="Times New Roman"/>
          <w:spacing w:val="4"/>
          <w:sz w:val="28"/>
          <w:szCs w:val="28"/>
        </w:rPr>
        <w:t xml:space="preserve">территории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w:t>
      </w:r>
      <w:r w:rsidRPr="008F03D2">
        <w:rPr>
          <w:rFonts w:ascii="Times New Roman" w:hAnsi="Times New Roman"/>
          <w:spacing w:val="4"/>
          <w:sz w:val="28"/>
          <w:szCs w:val="28"/>
        </w:rPr>
        <w:t xml:space="preserve"> и подлежащих постановке на воинский учет.</w:t>
      </w:r>
    </w:p>
    <w:p w:rsidR="008F03D2" w:rsidRPr="008F03D2" w:rsidRDefault="008F03D2" w:rsidP="008F03D2">
      <w:pPr>
        <w:ind w:firstLine="709"/>
        <w:jc w:val="both"/>
        <w:rPr>
          <w:rFonts w:ascii="Times New Roman" w:hAnsi="Times New Roman"/>
          <w:spacing w:val="-3"/>
          <w:sz w:val="28"/>
          <w:szCs w:val="28"/>
        </w:rPr>
      </w:pPr>
      <w:r w:rsidRPr="008F03D2">
        <w:rPr>
          <w:rFonts w:ascii="Times New Roman" w:hAnsi="Times New Roman"/>
          <w:spacing w:val="-10"/>
          <w:sz w:val="28"/>
          <w:szCs w:val="28"/>
        </w:rPr>
        <w:t>3.</w:t>
      </w:r>
      <w:r w:rsidRPr="008F03D2">
        <w:rPr>
          <w:rFonts w:ascii="Times New Roman" w:hAnsi="Times New Roman"/>
          <w:spacing w:val="3"/>
          <w:sz w:val="28"/>
          <w:szCs w:val="28"/>
        </w:rPr>
        <w:t>1.</w:t>
      </w:r>
      <w:r w:rsidRPr="008F03D2">
        <w:rPr>
          <w:rFonts w:ascii="Times New Roman" w:hAnsi="Times New Roman"/>
          <w:spacing w:val="-10"/>
          <w:sz w:val="28"/>
          <w:szCs w:val="28"/>
        </w:rPr>
        <w:t xml:space="preserve">3. </w:t>
      </w:r>
      <w:r w:rsidRPr="008F03D2">
        <w:rPr>
          <w:rFonts w:ascii="Times New Roman" w:hAnsi="Times New Roman"/>
          <w:spacing w:val="-2"/>
          <w:sz w:val="28"/>
          <w:szCs w:val="28"/>
        </w:rPr>
        <w:t xml:space="preserve">Вести учет организаций, находящихся на территории </w:t>
      </w:r>
      <w:proofErr w:type="spellStart"/>
      <w:r w:rsidR="0066373D">
        <w:rPr>
          <w:rFonts w:ascii="Times New Roman" w:hAnsi="Times New Roman"/>
          <w:sz w:val="28"/>
          <w:szCs w:val="28"/>
        </w:rPr>
        <w:t>Кабаньевского</w:t>
      </w:r>
      <w:proofErr w:type="spellEnd"/>
      <w:r w:rsidR="0066373D">
        <w:rPr>
          <w:rFonts w:ascii="Times New Roman" w:hAnsi="Times New Roman"/>
          <w:sz w:val="28"/>
          <w:szCs w:val="28"/>
        </w:rPr>
        <w:t xml:space="preserve"> </w:t>
      </w:r>
      <w:r w:rsidRPr="008F03D2">
        <w:rPr>
          <w:rFonts w:ascii="Times New Roman" w:hAnsi="Times New Roman"/>
          <w:sz w:val="28"/>
          <w:szCs w:val="28"/>
        </w:rPr>
        <w:t>сельского поселения</w:t>
      </w:r>
      <w:r w:rsidRPr="008F03D2">
        <w:rPr>
          <w:rFonts w:ascii="Times New Roman" w:hAnsi="Times New Roman"/>
          <w:spacing w:val="-2"/>
          <w:sz w:val="28"/>
          <w:szCs w:val="28"/>
        </w:rPr>
        <w:t>, и кон</w:t>
      </w:r>
      <w:r w:rsidRPr="008F03D2">
        <w:rPr>
          <w:rFonts w:ascii="Times New Roman" w:hAnsi="Times New Roman"/>
          <w:spacing w:val="-3"/>
          <w:sz w:val="28"/>
          <w:szCs w:val="28"/>
        </w:rPr>
        <w:t>тролировать ведение в них воинского учета.</w:t>
      </w:r>
    </w:p>
    <w:p w:rsidR="008F03D2" w:rsidRPr="008F03D2" w:rsidRDefault="008F03D2" w:rsidP="008F03D2">
      <w:pPr>
        <w:ind w:firstLine="709"/>
        <w:jc w:val="both"/>
        <w:rPr>
          <w:rFonts w:ascii="Times New Roman" w:hAnsi="Times New Roman"/>
          <w:spacing w:val="-6"/>
          <w:sz w:val="28"/>
          <w:szCs w:val="28"/>
        </w:rPr>
      </w:pPr>
      <w:r w:rsidRPr="008F03D2">
        <w:rPr>
          <w:rFonts w:ascii="Times New Roman" w:hAnsi="Times New Roman"/>
          <w:spacing w:val="-3"/>
          <w:sz w:val="28"/>
          <w:szCs w:val="28"/>
        </w:rPr>
        <w:t>3.</w:t>
      </w:r>
      <w:r w:rsidRPr="008F03D2">
        <w:rPr>
          <w:rFonts w:ascii="Times New Roman" w:hAnsi="Times New Roman"/>
          <w:spacing w:val="3"/>
          <w:sz w:val="28"/>
          <w:szCs w:val="28"/>
        </w:rPr>
        <w:t>1.</w:t>
      </w:r>
      <w:r w:rsidRPr="008F03D2">
        <w:rPr>
          <w:rFonts w:ascii="Times New Roman" w:hAnsi="Times New Roman"/>
          <w:spacing w:val="-3"/>
          <w:sz w:val="28"/>
          <w:szCs w:val="28"/>
        </w:rPr>
        <w:t xml:space="preserve">4. Вести и хранить документы первичного воинского учета (в том числе в </w:t>
      </w:r>
      <w:r w:rsidRPr="008F03D2">
        <w:rPr>
          <w:rFonts w:ascii="Times New Roman" w:hAnsi="Times New Roman"/>
          <w:spacing w:val="-2"/>
          <w:sz w:val="28"/>
          <w:szCs w:val="28"/>
        </w:rPr>
        <w:t>электронном виде) в порядке, определённом методическими рекомендациями Генерального штаба ВС РФ (далее – Методические рекомендации).</w:t>
      </w:r>
    </w:p>
    <w:p w:rsidR="008F03D2" w:rsidRPr="008F03D2" w:rsidRDefault="008F03D2" w:rsidP="008F03D2">
      <w:pPr>
        <w:ind w:firstLine="709"/>
        <w:jc w:val="both"/>
        <w:rPr>
          <w:rFonts w:ascii="Times New Roman" w:hAnsi="Times New Roman"/>
          <w:spacing w:val="-5"/>
          <w:sz w:val="28"/>
          <w:szCs w:val="28"/>
        </w:rPr>
      </w:pPr>
      <w:r w:rsidRPr="008F03D2">
        <w:rPr>
          <w:rFonts w:ascii="Times New Roman" w:hAnsi="Times New Roman"/>
          <w:spacing w:val="-6"/>
          <w:sz w:val="28"/>
          <w:szCs w:val="28"/>
        </w:rPr>
        <w:t>3.</w:t>
      </w:r>
      <w:r w:rsidRPr="008F03D2">
        <w:rPr>
          <w:rFonts w:ascii="Times New Roman" w:hAnsi="Times New Roman"/>
          <w:spacing w:val="3"/>
          <w:sz w:val="28"/>
          <w:szCs w:val="28"/>
        </w:rPr>
        <w:t>1.</w:t>
      </w:r>
      <w:r w:rsidRPr="008F03D2">
        <w:rPr>
          <w:rFonts w:ascii="Times New Roman" w:hAnsi="Times New Roman"/>
          <w:spacing w:val="-6"/>
          <w:sz w:val="28"/>
          <w:szCs w:val="28"/>
        </w:rPr>
        <w:t>5.</w:t>
      </w:r>
      <w:r w:rsidRPr="008F03D2">
        <w:rPr>
          <w:rFonts w:ascii="Times New Roman" w:hAnsi="Times New Roman"/>
          <w:b/>
          <w:spacing w:val="-6"/>
          <w:sz w:val="28"/>
          <w:szCs w:val="28"/>
        </w:rPr>
        <w:t xml:space="preserve"> </w:t>
      </w:r>
      <w:r w:rsidRPr="008F03D2">
        <w:rPr>
          <w:rFonts w:ascii="Times New Roman" w:hAnsi="Times New Roman"/>
          <w:spacing w:val="1"/>
          <w:sz w:val="28"/>
          <w:szCs w:val="28"/>
        </w:rPr>
        <w:t>В целях поддержания в актуальном состоянии сведений, со</w:t>
      </w:r>
      <w:r w:rsidRPr="008F03D2">
        <w:rPr>
          <w:rFonts w:ascii="Times New Roman" w:hAnsi="Times New Roman"/>
          <w:spacing w:val="3"/>
          <w:sz w:val="28"/>
          <w:szCs w:val="28"/>
        </w:rPr>
        <w:t>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8F03D2" w:rsidRPr="008F03D2" w:rsidRDefault="008F03D2" w:rsidP="008F03D2">
      <w:pPr>
        <w:ind w:firstLine="709"/>
        <w:jc w:val="both"/>
        <w:rPr>
          <w:rFonts w:ascii="Times New Roman" w:hAnsi="Times New Roman"/>
          <w:spacing w:val="-6"/>
          <w:sz w:val="28"/>
          <w:szCs w:val="28"/>
        </w:rPr>
      </w:pPr>
      <w:r w:rsidRPr="008F03D2">
        <w:rPr>
          <w:rFonts w:ascii="Times New Roman" w:hAnsi="Times New Roman"/>
          <w:spacing w:val="-5"/>
          <w:sz w:val="28"/>
          <w:szCs w:val="28"/>
        </w:rPr>
        <w:t>а)</w:t>
      </w:r>
      <w:r w:rsidRPr="008F03D2">
        <w:rPr>
          <w:rFonts w:ascii="Times New Roman" w:hAnsi="Times New Roman"/>
          <w:sz w:val="28"/>
          <w:szCs w:val="28"/>
        </w:rPr>
        <w:t xml:space="preserve"> сверять не реже 1 раза в год документы первичного воинско</w:t>
      </w:r>
      <w:r w:rsidRPr="008F03D2">
        <w:rPr>
          <w:rFonts w:ascii="Times New Roman" w:hAnsi="Times New Roman"/>
          <w:spacing w:val="4"/>
          <w:sz w:val="28"/>
          <w:szCs w:val="28"/>
        </w:rPr>
        <w:t xml:space="preserve">го учета с документами воинского учета военного комиссариата и организаций, находящихся на территории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w:t>
      </w:r>
    </w:p>
    <w:p w:rsidR="008F03D2" w:rsidRPr="008F03D2" w:rsidRDefault="008F03D2" w:rsidP="008F03D2">
      <w:pPr>
        <w:ind w:firstLine="709"/>
        <w:jc w:val="both"/>
        <w:rPr>
          <w:rFonts w:ascii="Times New Roman" w:hAnsi="Times New Roman"/>
          <w:spacing w:val="-7"/>
          <w:sz w:val="28"/>
          <w:szCs w:val="28"/>
        </w:rPr>
      </w:pPr>
      <w:r w:rsidRPr="008F03D2">
        <w:rPr>
          <w:rFonts w:ascii="Times New Roman" w:hAnsi="Times New Roman"/>
          <w:spacing w:val="-6"/>
          <w:sz w:val="28"/>
          <w:szCs w:val="28"/>
        </w:rPr>
        <w:t>б)</w:t>
      </w:r>
      <w:r w:rsidRPr="008F03D2">
        <w:rPr>
          <w:rFonts w:ascii="Times New Roman" w:hAnsi="Times New Roman"/>
          <w:sz w:val="28"/>
          <w:szCs w:val="28"/>
        </w:rPr>
        <w:t xml:space="preserve"> </w:t>
      </w:r>
      <w:r w:rsidRPr="008F03D2">
        <w:rPr>
          <w:rFonts w:ascii="Times New Roman" w:hAnsi="Times New Roman"/>
          <w:spacing w:val="2"/>
          <w:sz w:val="28"/>
          <w:szCs w:val="28"/>
        </w:rPr>
        <w:t xml:space="preserve">своевременно вносить изменения в сведения, содержащиеся в </w:t>
      </w:r>
      <w:r w:rsidRPr="008F03D2">
        <w:rPr>
          <w:rFonts w:ascii="Times New Roman" w:hAnsi="Times New Roman"/>
          <w:spacing w:val="1"/>
          <w:sz w:val="28"/>
          <w:szCs w:val="28"/>
        </w:rPr>
        <w:t>документах первичного воинского учета, в течени</w:t>
      </w:r>
      <w:proofErr w:type="gramStart"/>
      <w:r w:rsidRPr="008F03D2">
        <w:rPr>
          <w:rFonts w:ascii="Times New Roman" w:hAnsi="Times New Roman"/>
          <w:spacing w:val="1"/>
          <w:sz w:val="28"/>
          <w:szCs w:val="28"/>
        </w:rPr>
        <w:t>и</w:t>
      </w:r>
      <w:proofErr w:type="gramEnd"/>
      <w:r w:rsidRPr="008F03D2">
        <w:rPr>
          <w:rFonts w:ascii="Times New Roman" w:hAnsi="Times New Roman"/>
          <w:spacing w:val="1"/>
          <w:sz w:val="28"/>
          <w:szCs w:val="28"/>
        </w:rPr>
        <w:t xml:space="preserve"> 10 рабочих дней со</w:t>
      </w:r>
      <w:r w:rsidRPr="008F03D2">
        <w:rPr>
          <w:rFonts w:ascii="Times New Roman" w:hAnsi="Times New Roman"/>
          <w:spacing w:val="10"/>
          <w:sz w:val="28"/>
          <w:szCs w:val="28"/>
        </w:rPr>
        <w:t>общать о внесенных изменениях в военный комиссариат;</w:t>
      </w:r>
    </w:p>
    <w:p w:rsidR="008F03D2" w:rsidRPr="008F03D2" w:rsidRDefault="008F03D2" w:rsidP="008F03D2">
      <w:pPr>
        <w:ind w:firstLine="709"/>
        <w:jc w:val="both"/>
        <w:rPr>
          <w:rFonts w:ascii="Times New Roman" w:hAnsi="Times New Roman"/>
          <w:spacing w:val="-7"/>
          <w:sz w:val="28"/>
          <w:szCs w:val="28"/>
        </w:rPr>
      </w:pPr>
      <w:r w:rsidRPr="008F03D2">
        <w:rPr>
          <w:rFonts w:ascii="Times New Roman" w:hAnsi="Times New Roman"/>
          <w:spacing w:val="-7"/>
          <w:sz w:val="28"/>
          <w:szCs w:val="28"/>
        </w:rPr>
        <w:t xml:space="preserve">в) </w:t>
      </w:r>
      <w:r w:rsidRPr="008F03D2">
        <w:rPr>
          <w:rFonts w:ascii="Times New Roman" w:hAnsi="Times New Roman"/>
          <w:spacing w:val="4"/>
          <w:sz w:val="28"/>
          <w:szCs w:val="28"/>
        </w:rPr>
        <w:t>разъяснять должностным лицам организаций и гражданам</w:t>
      </w:r>
      <w:r w:rsidRPr="008F03D2">
        <w:rPr>
          <w:rFonts w:ascii="Times New Roman" w:hAnsi="Times New Roman"/>
          <w:spacing w:val="3"/>
          <w:sz w:val="28"/>
          <w:szCs w:val="28"/>
        </w:rPr>
        <w:t xml:space="preserve"> обязанности по воинскому учету, мобилизационной подготовке и мобилизации, установленные законодательством Российской Ф</w:t>
      </w:r>
      <w:r w:rsidRPr="008F03D2">
        <w:rPr>
          <w:rFonts w:ascii="Times New Roman" w:hAnsi="Times New Roman"/>
          <w:sz w:val="28"/>
          <w:szCs w:val="28"/>
        </w:rPr>
        <w:t>едерации, осуществлять контроль их исполнения, а также ин</w:t>
      </w:r>
      <w:r w:rsidRPr="008F03D2">
        <w:rPr>
          <w:rFonts w:ascii="Times New Roman" w:hAnsi="Times New Roman"/>
          <w:spacing w:val="4"/>
          <w:sz w:val="28"/>
          <w:szCs w:val="28"/>
        </w:rPr>
        <w:t>формировать об ответственности за неисполнение указанных обязанностей;</w:t>
      </w:r>
    </w:p>
    <w:p w:rsidR="008F03D2" w:rsidRPr="008F03D2" w:rsidRDefault="008F03D2" w:rsidP="008F03D2">
      <w:pPr>
        <w:ind w:firstLine="709"/>
        <w:jc w:val="both"/>
        <w:rPr>
          <w:rFonts w:ascii="Times New Roman" w:hAnsi="Times New Roman"/>
          <w:spacing w:val="4"/>
          <w:sz w:val="28"/>
          <w:szCs w:val="28"/>
        </w:rPr>
      </w:pPr>
      <w:r w:rsidRPr="008F03D2">
        <w:rPr>
          <w:rFonts w:ascii="Times New Roman" w:hAnsi="Times New Roman"/>
          <w:spacing w:val="-7"/>
          <w:sz w:val="28"/>
          <w:szCs w:val="28"/>
        </w:rPr>
        <w:t>г)</w:t>
      </w:r>
      <w:r w:rsidRPr="008F03D2">
        <w:rPr>
          <w:rFonts w:ascii="Times New Roman" w:hAnsi="Times New Roman"/>
          <w:sz w:val="28"/>
          <w:szCs w:val="28"/>
        </w:rPr>
        <w:t xml:space="preserve"> представлять в военный комиссариат сведения о случаях </w:t>
      </w:r>
      <w:r w:rsidRPr="008F03D2">
        <w:rPr>
          <w:rFonts w:ascii="Times New Roman" w:hAnsi="Times New Roman"/>
          <w:spacing w:val="4"/>
          <w:sz w:val="28"/>
          <w:szCs w:val="28"/>
        </w:rPr>
        <w:t>неисполнения должностными лицами организаций и гражданами обязанностей по воинскому учету, мобилизационной подготовке и мобилизации в течени</w:t>
      </w:r>
      <w:proofErr w:type="gramStart"/>
      <w:r w:rsidRPr="008F03D2">
        <w:rPr>
          <w:rFonts w:ascii="Times New Roman" w:hAnsi="Times New Roman"/>
          <w:spacing w:val="4"/>
          <w:sz w:val="28"/>
          <w:szCs w:val="28"/>
        </w:rPr>
        <w:t>и</w:t>
      </w:r>
      <w:proofErr w:type="gramEnd"/>
      <w:r w:rsidRPr="008F03D2">
        <w:rPr>
          <w:rFonts w:ascii="Times New Roman" w:hAnsi="Times New Roman"/>
          <w:spacing w:val="4"/>
          <w:sz w:val="28"/>
          <w:szCs w:val="28"/>
        </w:rPr>
        <w:t xml:space="preserve"> 10 рабочих дне со дня их выявления в электронной форме, в том числе на съемном машинном носителе информации.</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pacing w:val="4"/>
          <w:sz w:val="28"/>
          <w:szCs w:val="28"/>
        </w:rPr>
        <w:t>3.</w:t>
      </w:r>
      <w:r w:rsidRPr="008F03D2">
        <w:rPr>
          <w:rFonts w:ascii="Times New Roman" w:hAnsi="Times New Roman"/>
          <w:spacing w:val="3"/>
          <w:sz w:val="28"/>
          <w:szCs w:val="28"/>
        </w:rPr>
        <w:t>1.</w:t>
      </w:r>
      <w:r w:rsidRPr="008F03D2">
        <w:rPr>
          <w:rFonts w:ascii="Times New Roman" w:hAnsi="Times New Roman"/>
          <w:spacing w:val="4"/>
          <w:sz w:val="28"/>
          <w:szCs w:val="28"/>
        </w:rPr>
        <w:t xml:space="preserve">6. </w:t>
      </w:r>
      <w:r w:rsidRPr="008F03D2">
        <w:rPr>
          <w:rFonts w:ascii="Times New Roman" w:hAnsi="Times New Roman"/>
          <w:sz w:val="28"/>
          <w:szCs w:val="28"/>
        </w:rPr>
        <w:t>Обеспечивать явку граждан, пребывающих в запасе, граждан подлежащих призыву на военную службу и граждан, не состоящих, но обязанных состоять на воинском учёте по вызову (повестке) в военный комиссариат.</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w:t>
      </w:r>
      <w:r w:rsidRPr="008F03D2">
        <w:rPr>
          <w:rFonts w:ascii="Times New Roman" w:hAnsi="Times New Roman"/>
          <w:spacing w:val="3"/>
          <w:sz w:val="28"/>
          <w:szCs w:val="28"/>
        </w:rPr>
        <w:t>1.</w:t>
      </w:r>
      <w:r w:rsidRPr="008F03D2">
        <w:rPr>
          <w:rFonts w:ascii="Times New Roman" w:hAnsi="Times New Roman"/>
          <w:sz w:val="28"/>
          <w:szCs w:val="28"/>
        </w:rPr>
        <w:t xml:space="preserve">7. Представлять в военный комиссариат донесение о результатах проверки воинского учета в организациях, расположенных на территории </w:t>
      </w:r>
      <w:proofErr w:type="spellStart"/>
      <w:r w:rsidR="0066373D">
        <w:rPr>
          <w:rFonts w:ascii="Times New Roman" w:hAnsi="Times New Roman"/>
          <w:sz w:val="28"/>
          <w:szCs w:val="28"/>
        </w:rPr>
        <w:t>Кабаньевского</w:t>
      </w:r>
      <w:proofErr w:type="spellEnd"/>
      <w:r w:rsidR="0066373D">
        <w:rPr>
          <w:rFonts w:ascii="Times New Roman" w:hAnsi="Times New Roman"/>
          <w:sz w:val="28"/>
          <w:szCs w:val="28"/>
        </w:rPr>
        <w:t xml:space="preserve"> </w:t>
      </w:r>
      <w:r w:rsidRPr="008F03D2">
        <w:rPr>
          <w:rFonts w:ascii="Times New Roman" w:hAnsi="Times New Roman"/>
          <w:sz w:val="28"/>
          <w:szCs w:val="28"/>
        </w:rPr>
        <w:t xml:space="preserve"> сельского поселения.</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w:t>
      </w:r>
      <w:r w:rsidRPr="008F03D2">
        <w:rPr>
          <w:rFonts w:ascii="Times New Roman" w:hAnsi="Times New Roman"/>
          <w:spacing w:val="3"/>
          <w:sz w:val="28"/>
          <w:szCs w:val="28"/>
        </w:rPr>
        <w:t>1.</w:t>
      </w:r>
      <w:r w:rsidRPr="008F03D2">
        <w:rPr>
          <w:rFonts w:ascii="Times New Roman" w:hAnsi="Times New Roman"/>
          <w:sz w:val="28"/>
          <w:szCs w:val="28"/>
        </w:rPr>
        <w:t>8. Ежегодно, до 1 февраля, составлять и представлять в военный комиссариат отчет о результатах осуществления первичного воинского учета в предшествующем году.</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 При постановке граждан на воинский учет.</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3.2.1. Проверять наличие и подлинность документов воинского учета.</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3.2.2. При обнаружении в документах воинского учета, неоговоренных исправлений, неточностей и подделок, неполного количества листов сообщать об этом в военный комиссариат для принятия мер.</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3.2.3. При приеме от граждан военного билета, удостоверения гражданина, подлежащего призыву на военную службу,</w:t>
      </w:r>
      <w:r w:rsidRPr="008F03D2">
        <w:rPr>
          <w:rFonts w:ascii="Times New Roman" w:hAnsi="Times New Roman"/>
          <w:color w:val="000000"/>
          <w:sz w:val="28"/>
          <w:szCs w:val="28"/>
          <w:shd w:val="clear" w:color="auto" w:fill="FFFFFF"/>
        </w:rPr>
        <w:t xml:space="preserve"> в том числе в форме электронного документа,</w:t>
      </w:r>
      <w:r w:rsidRPr="008F03D2">
        <w:rPr>
          <w:rFonts w:ascii="Times New Roman" w:hAnsi="Times New Roman"/>
          <w:sz w:val="28"/>
          <w:szCs w:val="28"/>
        </w:rPr>
        <w:t xml:space="preserve"> заполнять в двух экземплярах карточки первичного учета на офицеров запаса, алфавитные карточки, учетные карточки солдат (матросов), сержантов (старшин), прапорщиков (мичманов) запаса, учетные карты призывников в порядке определенном Методическими рекомендациями.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8F03D2" w:rsidRPr="008F03D2" w:rsidRDefault="008F03D2" w:rsidP="008F03D2">
      <w:pPr>
        <w:ind w:firstLine="709"/>
        <w:jc w:val="both"/>
        <w:rPr>
          <w:rFonts w:ascii="Times New Roman" w:hAnsi="Times New Roman"/>
          <w:color w:val="000000"/>
          <w:sz w:val="28"/>
          <w:szCs w:val="28"/>
          <w:shd w:val="clear" w:color="auto" w:fill="FFFFFF"/>
        </w:rPr>
      </w:pPr>
      <w:r w:rsidRPr="008F03D2">
        <w:rPr>
          <w:rFonts w:ascii="Times New Roman" w:hAnsi="Times New Roman"/>
          <w:sz w:val="28"/>
          <w:szCs w:val="28"/>
        </w:rPr>
        <w:t>3.2.4.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w:t>
      </w:r>
      <w:r w:rsidRPr="008F03D2">
        <w:rPr>
          <w:rFonts w:ascii="Times New Roman" w:hAnsi="Times New Roman"/>
          <w:color w:val="000000"/>
          <w:sz w:val="28"/>
          <w:szCs w:val="28"/>
          <w:shd w:val="clear" w:color="auto" w:fill="FFFFFF"/>
        </w:rPr>
        <w:t xml:space="preserve">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3.2.5. На граждан, переменивших место жительства в пределах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а также граждан, прибывших с временными удостоверениями, выданными взамен военных билетов, заполнять и высылать в военный комиссариат</w:t>
      </w:r>
      <w:r w:rsidRPr="008F03D2">
        <w:rPr>
          <w:rFonts w:ascii="Times New Roman" w:hAnsi="Times New Roman"/>
          <w:color w:val="FF0000"/>
          <w:sz w:val="28"/>
          <w:szCs w:val="28"/>
        </w:rPr>
        <w:t xml:space="preserve"> </w:t>
      </w:r>
      <w:r w:rsidRPr="008F03D2">
        <w:rPr>
          <w:rFonts w:ascii="Times New Roman" w:hAnsi="Times New Roman"/>
          <w:sz w:val="28"/>
          <w:szCs w:val="28"/>
        </w:rPr>
        <w:t>список граждан подлежащих призыву на военную службу в соответствии с Методическими рекомендациями.</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3.2.6. Производить отметку в военном билете о постановке на воинский учёт прапорщиков (мичманов), сержантов (старшин), солдат (матросов) запаса.</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3.2.7. Размещать в соответствующие разделы учетной картотеки карточки первичного воинского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3.2.8. В 2-х недельный срок представлять в военный комиссариат для оформления </w:t>
      </w:r>
      <w:proofErr w:type="gramStart"/>
      <w:r w:rsidRPr="008F03D2">
        <w:rPr>
          <w:rFonts w:ascii="Times New Roman" w:hAnsi="Times New Roman"/>
          <w:sz w:val="28"/>
          <w:szCs w:val="28"/>
        </w:rPr>
        <w:t>постановки</w:t>
      </w:r>
      <w:proofErr w:type="gramEnd"/>
      <w:r w:rsidRPr="008F03D2">
        <w:rPr>
          <w:rFonts w:ascii="Times New Roman" w:hAnsi="Times New Roman"/>
          <w:sz w:val="28"/>
          <w:szCs w:val="28"/>
        </w:rPr>
        <w:t xml:space="preserve"> на воинский учет следующие документы: </w:t>
      </w:r>
    </w:p>
    <w:p w:rsidR="008F03D2" w:rsidRPr="008F03D2" w:rsidRDefault="008F03D2" w:rsidP="008F03D2">
      <w:pPr>
        <w:ind w:firstLine="709"/>
        <w:jc w:val="both"/>
        <w:rPr>
          <w:rFonts w:ascii="Times New Roman" w:hAnsi="Times New Roman"/>
          <w:sz w:val="28"/>
          <w:szCs w:val="28"/>
          <w:shd w:val="clear" w:color="auto" w:fill="FFFFFF"/>
        </w:rPr>
      </w:pPr>
      <w:proofErr w:type="gramStart"/>
      <w:r w:rsidRPr="008F03D2">
        <w:rPr>
          <w:rFonts w:ascii="Times New Roman" w:hAnsi="Times New Roman"/>
          <w:sz w:val="28"/>
          <w:szCs w:val="28"/>
          <w:shd w:val="clear" w:color="auto" w:fill="FFFFFF"/>
        </w:rPr>
        <w:t xml:space="preserve">-военные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w:t>
      </w:r>
      <w:proofErr w:type="gramEnd"/>
    </w:p>
    <w:p w:rsidR="008F03D2" w:rsidRPr="008F03D2" w:rsidRDefault="008F03D2" w:rsidP="008F03D2">
      <w:pPr>
        <w:ind w:firstLine="709"/>
        <w:jc w:val="both"/>
        <w:rPr>
          <w:rFonts w:ascii="Times New Roman" w:hAnsi="Times New Roman"/>
          <w:sz w:val="28"/>
          <w:szCs w:val="28"/>
          <w:shd w:val="clear" w:color="auto" w:fill="FFFFFF"/>
        </w:rPr>
      </w:pPr>
      <w:r w:rsidRPr="008F03D2">
        <w:rPr>
          <w:rFonts w:ascii="Times New Roman" w:hAnsi="Times New Roman"/>
          <w:sz w:val="28"/>
          <w:szCs w:val="28"/>
          <w:shd w:val="clear" w:color="auto" w:fill="FFFFFF"/>
        </w:rPr>
        <w:t>Призывники оповещаются о необходимости личной явки в соответствующий военный комиссариат для постановки на воинский учет.</w:t>
      </w:r>
    </w:p>
    <w:p w:rsidR="008F03D2" w:rsidRPr="008F03D2" w:rsidRDefault="008F03D2" w:rsidP="008F03D2">
      <w:pPr>
        <w:ind w:firstLine="709"/>
        <w:jc w:val="both"/>
        <w:rPr>
          <w:rFonts w:ascii="Times New Roman" w:hAnsi="Times New Roman"/>
          <w:sz w:val="28"/>
          <w:szCs w:val="28"/>
          <w:shd w:val="clear" w:color="auto" w:fill="FFFFFF"/>
        </w:rPr>
      </w:pPr>
      <w:r w:rsidRPr="008F03D2">
        <w:rPr>
          <w:rFonts w:ascii="Times New Roman" w:hAnsi="Times New Roman"/>
          <w:sz w:val="28"/>
          <w:szCs w:val="28"/>
          <w:shd w:val="clear" w:color="auto" w:fill="FFFFFF"/>
        </w:rPr>
        <w:t>Кроме того, информируются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8F03D2" w:rsidRPr="008F03D2" w:rsidRDefault="008F03D2" w:rsidP="008F03D2">
      <w:pPr>
        <w:ind w:firstLine="709"/>
        <w:jc w:val="both"/>
        <w:rPr>
          <w:rFonts w:ascii="Times New Roman" w:hAnsi="Times New Roman"/>
          <w:sz w:val="28"/>
          <w:szCs w:val="28"/>
          <w:shd w:val="clear" w:color="auto" w:fill="FFFFFF"/>
        </w:rPr>
      </w:pPr>
      <w:r w:rsidRPr="008F03D2">
        <w:rPr>
          <w:rFonts w:ascii="Times New Roman" w:hAnsi="Times New Roman"/>
          <w:sz w:val="28"/>
          <w:szCs w:val="28"/>
        </w:rPr>
        <w:t>При снятии граждан с воинского учета:</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3.3.1. Оповещать офицеров запаса и призывников о необходимости личной явки в военный комиссариат для снятия с воинского учета.</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3.3.2. Изымать мобилизационные предписания у прапорщиков (мичманов), сержантов (старшин), солдат (матросов) запаса, убывающих за пределы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о чем делать отметку в военных билетах и заменяющих их документах. </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3.3.3. Производить отметку о снятии с воинского учёта в графе «Снят» военного билета прапорщика (мичмана), сержанта (старшины), солдата (матроса) запаса штампом администрации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3.3.4. При приеме от граждан документов воинского учета и паспортов выдавать расписку.</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3.3.5. </w:t>
      </w:r>
      <w:proofErr w:type="gramStart"/>
      <w:r w:rsidRPr="008F03D2">
        <w:rPr>
          <w:rFonts w:ascii="Times New Roman" w:hAnsi="Times New Roman"/>
          <w:sz w:val="28"/>
          <w:szCs w:val="28"/>
        </w:rPr>
        <w:t>Делать отметку на основании записи, сделанной в военном комиссариате в соответствующих графах «Отметка о постановке на воинский учет и снятие с воинского учета» карточек первичного воинского учета и «Отметка о приеме и снятии с воинского учета» учетных карточек граждан достигших предельного возраста пребывания в запасе и граждан, признанных негодными к военной службе по состоянию здоровья.</w:t>
      </w:r>
      <w:proofErr w:type="gramEnd"/>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3.3.6. </w:t>
      </w:r>
      <w:proofErr w:type="gramStart"/>
      <w:r w:rsidRPr="008F03D2">
        <w:rPr>
          <w:rFonts w:ascii="Times New Roman" w:hAnsi="Times New Roman"/>
          <w:color w:val="000000"/>
          <w:sz w:val="28"/>
          <w:szCs w:val="28"/>
          <w:shd w:val="clear" w:color="auto" w:fill="FFFFFF"/>
        </w:rPr>
        <w:t>Составлять</w:t>
      </w:r>
      <w:proofErr w:type="gramEnd"/>
      <w:r w:rsidRPr="008F03D2">
        <w:rPr>
          <w:rFonts w:ascii="Times New Roman" w:hAnsi="Times New Roman"/>
          <w:color w:val="000000"/>
          <w:sz w:val="28"/>
          <w:szCs w:val="28"/>
          <w:shd w:val="clear" w:color="auto" w:fill="FFFFFF"/>
        </w:rPr>
        <w:t xml:space="preserve">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8F03D2" w:rsidRP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3.3.7. Составлять и представлять в 2-х недельный срок в военный комиссариат список граждан снятых с воинского учета, вместе с изъятыми мобилизационными предписаниями.</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3.3.8. Представлять в военный комиссариат ежегодно, в сентябре, списки граждан мужского пола 15- 16 – летнего возраста, а до 1 ноября – списки граждан мужского пола, подлежащих первоначальной постановке на воинский учет в следующем году</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3.3.9.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rsidR="008F03D2" w:rsidRPr="008F03D2" w:rsidRDefault="008F03D2" w:rsidP="008F03D2">
      <w:pPr>
        <w:rPr>
          <w:rFonts w:ascii="Times New Roman" w:hAnsi="Times New Roman"/>
          <w:sz w:val="28"/>
          <w:szCs w:val="28"/>
        </w:rPr>
      </w:pPr>
    </w:p>
    <w:p w:rsidR="008F03D2" w:rsidRPr="008F03D2" w:rsidRDefault="008F03D2" w:rsidP="008F03D2">
      <w:pPr>
        <w:numPr>
          <w:ilvl w:val="0"/>
          <w:numId w:val="4"/>
        </w:numPr>
        <w:jc w:val="center"/>
        <w:rPr>
          <w:rFonts w:ascii="Times New Roman" w:hAnsi="Times New Roman"/>
          <w:sz w:val="28"/>
          <w:szCs w:val="28"/>
        </w:rPr>
      </w:pPr>
      <w:r w:rsidRPr="008F03D2">
        <w:rPr>
          <w:rFonts w:ascii="Times New Roman" w:hAnsi="Times New Roman"/>
          <w:sz w:val="28"/>
          <w:szCs w:val="28"/>
        </w:rPr>
        <w:t>ПРАВА</w:t>
      </w:r>
    </w:p>
    <w:p w:rsidR="008F03D2" w:rsidRPr="008F03D2" w:rsidRDefault="008F03D2" w:rsidP="008F03D2">
      <w:pPr>
        <w:ind w:left="360"/>
        <w:rPr>
          <w:rFonts w:ascii="Times New Roman" w:hAnsi="Times New Roman"/>
          <w:sz w:val="28"/>
          <w:szCs w:val="28"/>
        </w:rPr>
      </w:pPr>
    </w:p>
    <w:p w:rsidR="008F03D2" w:rsidRPr="008F03D2" w:rsidRDefault="008F03D2" w:rsidP="008F03D2">
      <w:pPr>
        <w:ind w:firstLine="709"/>
        <w:rPr>
          <w:rFonts w:ascii="Times New Roman" w:hAnsi="Times New Roman"/>
          <w:sz w:val="28"/>
          <w:szCs w:val="28"/>
        </w:rPr>
      </w:pPr>
      <w:r w:rsidRPr="008F03D2">
        <w:rPr>
          <w:rFonts w:ascii="Times New Roman" w:hAnsi="Times New Roman"/>
          <w:sz w:val="28"/>
          <w:szCs w:val="28"/>
        </w:rPr>
        <w:t>Для полной и целенаправленной работы специалист имеет право:</w:t>
      </w:r>
    </w:p>
    <w:p w:rsidR="008F03D2" w:rsidRPr="008F03D2" w:rsidRDefault="008F03D2" w:rsidP="008F03D2">
      <w:pPr>
        <w:tabs>
          <w:tab w:val="left" w:pos="0"/>
        </w:tabs>
        <w:jc w:val="both"/>
        <w:rPr>
          <w:rFonts w:ascii="Times New Roman" w:hAnsi="Times New Roman"/>
          <w:sz w:val="28"/>
          <w:szCs w:val="28"/>
        </w:rPr>
      </w:pPr>
      <w:r w:rsidRPr="008F03D2">
        <w:rPr>
          <w:rFonts w:ascii="Times New Roman" w:hAnsi="Times New Roman"/>
          <w:sz w:val="28"/>
          <w:szCs w:val="28"/>
        </w:rPr>
        <w:t xml:space="preserve">принимать решения в пределах своей компетенции и требовать от граждан, проживающих на территории </w:t>
      </w:r>
      <w:proofErr w:type="spellStart"/>
      <w:r w:rsidR="0066373D">
        <w:rPr>
          <w:rFonts w:ascii="Times New Roman" w:hAnsi="Times New Roman"/>
          <w:sz w:val="28"/>
          <w:szCs w:val="28"/>
        </w:rPr>
        <w:t>Кабаньевского</w:t>
      </w:r>
      <w:proofErr w:type="spellEnd"/>
      <w:r w:rsidR="0066373D">
        <w:rPr>
          <w:rFonts w:ascii="Times New Roman" w:hAnsi="Times New Roman"/>
          <w:sz w:val="28"/>
          <w:szCs w:val="28"/>
        </w:rPr>
        <w:t xml:space="preserve"> </w:t>
      </w:r>
      <w:r w:rsidRPr="008F03D2">
        <w:rPr>
          <w:rFonts w:ascii="Times New Roman" w:hAnsi="Times New Roman"/>
          <w:sz w:val="28"/>
          <w:szCs w:val="28"/>
        </w:rPr>
        <w:t>сельского поселения, выполнения своих обязанностей по воинскому учету;</w:t>
      </w:r>
    </w:p>
    <w:p w:rsidR="008F03D2" w:rsidRPr="008F03D2" w:rsidRDefault="008F03D2" w:rsidP="008F03D2">
      <w:pPr>
        <w:tabs>
          <w:tab w:val="left" w:pos="885"/>
        </w:tabs>
        <w:ind w:firstLine="709"/>
        <w:jc w:val="both"/>
        <w:rPr>
          <w:rFonts w:ascii="Times New Roman" w:hAnsi="Times New Roman"/>
          <w:sz w:val="28"/>
          <w:szCs w:val="28"/>
        </w:rPr>
      </w:pPr>
      <w:r w:rsidRPr="008F03D2">
        <w:rPr>
          <w:rFonts w:ascii="Times New Roman" w:hAnsi="Times New Roman"/>
          <w:sz w:val="28"/>
          <w:szCs w:val="28"/>
        </w:rPr>
        <w:t xml:space="preserve">запрашивать и получать от администрации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него задач;</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создавать информационные базы данных по вопросам, отнесенным к компетенции специалиста по воинскому учету;</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w:t>
      </w:r>
      <w:r w:rsidRPr="008F03D2">
        <w:rPr>
          <w:rFonts w:ascii="Times New Roman" w:hAnsi="Times New Roman"/>
          <w:spacing w:val="8"/>
          <w:sz w:val="28"/>
          <w:szCs w:val="28"/>
        </w:rPr>
        <w:t>отнесенным к компетен</w:t>
      </w:r>
      <w:r w:rsidRPr="008F03D2">
        <w:rPr>
          <w:rFonts w:ascii="Times New Roman" w:hAnsi="Times New Roman"/>
          <w:spacing w:val="1"/>
          <w:sz w:val="28"/>
          <w:szCs w:val="28"/>
        </w:rPr>
        <w:t>ции специалиста по воинскому учету;</w:t>
      </w:r>
    </w:p>
    <w:p w:rsidR="008F03D2" w:rsidRDefault="008F03D2" w:rsidP="008F03D2">
      <w:pPr>
        <w:ind w:firstLine="709"/>
        <w:jc w:val="both"/>
        <w:rPr>
          <w:rFonts w:ascii="Times New Roman" w:hAnsi="Times New Roman"/>
          <w:spacing w:val="1"/>
          <w:sz w:val="28"/>
          <w:szCs w:val="28"/>
        </w:rPr>
      </w:pPr>
      <w:r w:rsidRPr="008F03D2">
        <w:rPr>
          <w:rFonts w:ascii="Times New Roman" w:hAnsi="Times New Roman"/>
          <w:sz w:val="28"/>
          <w:szCs w:val="28"/>
        </w:rPr>
        <w:t>проводить внутренние совещания по вопросам, отнесенным к его компе</w:t>
      </w:r>
      <w:r w:rsidRPr="008F03D2">
        <w:rPr>
          <w:rFonts w:ascii="Times New Roman" w:hAnsi="Times New Roman"/>
          <w:spacing w:val="1"/>
          <w:sz w:val="28"/>
          <w:szCs w:val="28"/>
        </w:rPr>
        <w:t>тенции.</w:t>
      </w:r>
    </w:p>
    <w:p w:rsidR="00DB213F" w:rsidRPr="008F03D2" w:rsidRDefault="00DB213F" w:rsidP="008F03D2">
      <w:pPr>
        <w:ind w:firstLine="709"/>
        <w:jc w:val="both"/>
        <w:rPr>
          <w:rFonts w:ascii="Times New Roman" w:hAnsi="Times New Roman"/>
          <w:sz w:val="28"/>
          <w:szCs w:val="28"/>
        </w:rPr>
      </w:pPr>
      <w:bookmarkStart w:id="38" w:name="_GoBack"/>
      <w:bookmarkEnd w:id="38"/>
    </w:p>
    <w:p w:rsidR="008F03D2" w:rsidRPr="008F03D2" w:rsidRDefault="008F03D2" w:rsidP="008F03D2">
      <w:pPr>
        <w:numPr>
          <w:ilvl w:val="0"/>
          <w:numId w:val="4"/>
        </w:numPr>
        <w:jc w:val="center"/>
        <w:rPr>
          <w:rFonts w:ascii="Times New Roman" w:hAnsi="Times New Roman"/>
          <w:sz w:val="28"/>
          <w:szCs w:val="28"/>
        </w:rPr>
      </w:pPr>
      <w:r w:rsidRPr="008F03D2">
        <w:rPr>
          <w:rFonts w:ascii="Times New Roman" w:hAnsi="Times New Roman"/>
          <w:sz w:val="28"/>
          <w:szCs w:val="28"/>
        </w:rPr>
        <w:t>ОТВЕСТВЕННОСТЬ</w:t>
      </w:r>
    </w:p>
    <w:p w:rsidR="008F03D2" w:rsidRPr="008F03D2" w:rsidRDefault="008F03D2" w:rsidP="008F03D2">
      <w:pPr>
        <w:ind w:left="720"/>
        <w:rPr>
          <w:rFonts w:ascii="Times New Roman" w:hAnsi="Times New Roman"/>
          <w:sz w:val="28"/>
          <w:szCs w:val="28"/>
        </w:rPr>
      </w:pP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Специалист несет личную ответственность </w:t>
      </w:r>
      <w:proofErr w:type="gramStart"/>
      <w:r w:rsidRPr="008F03D2">
        <w:rPr>
          <w:rFonts w:ascii="Times New Roman" w:hAnsi="Times New Roman"/>
          <w:sz w:val="28"/>
          <w:szCs w:val="28"/>
        </w:rPr>
        <w:t>за</w:t>
      </w:r>
      <w:proofErr w:type="gramEnd"/>
      <w:r w:rsidRPr="008F03D2">
        <w:rPr>
          <w:rFonts w:ascii="Times New Roman" w:hAnsi="Times New Roman"/>
          <w:sz w:val="28"/>
          <w:szCs w:val="28"/>
        </w:rPr>
        <w:t>:</w:t>
      </w: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первичный воинский учет граждан, проживающих (временно пребывающих на срок более 3-х месяцев),</w:t>
      </w:r>
      <w:r w:rsidRPr="008F03D2">
        <w:rPr>
          <w:rFonts w:ascii="Times New Roman" w:hAnsi="Times New Roman"/>
          <w:spacing w:val="1"/>
          <w:sz w:val="28"/>
          <w:szCs w:val="28"/>
        </w:rPr>
        <w:t xml:space="preserve"> в том числе не имеющих регистрации по месту жительства и (или) месту пребывания </w:t>
      </w:r>
      <w:r w:rsidRPr="008F03D2">
        <w:rPr>
          <w:rFonts w:ascii="Times New Roman" w:hAnsi="Times New Roman"/>
          <w:sz w:val="28"/>
          <w:szCs w:val="28"/>
        </w:rPr>
        <w:t xml:space="preserve">на территории </w:t>
      </w:r>
      <w:proofErr w:type="spellStart"/>
      <w:r w:rsidR="0066373D">
        <w:rPr>
          <w:rFonts w:ascii="Times New Roman" w:hAnsi="Times New Roman"/>
          <w:sz w:val="28"/>
          <w:szCs w:val="28"/>
        </w:rPr>
        <w:t>Кабаньевского</w:t>
      </w:r>
      <w:proofErr w:type="spellEnd"/>
      <w:r w:rsidRPr="008F03D2">
        <w:rPr>
          <w:rFonts w:ascii="Times New Roman" w:hAnsi="Times New Roman"/>
          <w:sz w:val="28"/>
          <w:szCs w:val="28"/>
        </w:rPr>
        <w:t xml:space="preserve"> сельского поселения в соответствии с Законодательством Российской Федерации;</w:t>
      </w:r>
    </w:p>
    <w:p w:rsidR="008F03D2" w:rsidRPr="008F03D2" w:rsidRDefault="008F03D2" w:rsidP="008F03D2">
      <w:pPr>
        <w:tabs>
          <w:tab w:val="left" w:pos="540"/>
        </w:tabs>
        <w:ind w:firstLine="709"/>
        <w:jc w:val="both"/>
        <w:rPr>
          <w:rFonts w:ascii="Times New Roman" w:hAnsi="Times New Roman"/>
          <w:sz w:val="28"/>
          <w:szCs w:val="28"/>
        </w:rPr>
      </w:pPr>
      <w:r w:rsidRPr="008F03D2">
        <w:rPr>
          <w:rFonts w:ascii="Times New Roman" w:hAnsi="Times New Roman"/>
          <w:sz w:val="28"/>
          <w:szCs w:val="28"/>
        </w:rPr>
        <w:t>соблюдение личной трудовой дисциплины.</w:t>
      </w:r>
    </w:p>
    <w:p w:rsidR="008F03D2" w:rsidRPr="008F03D2" w:rsidRDefault="008F03D2" w:rsidP="008F03D2">
      <w:pPr>
        <w:ind w:firstLine="709"/>
        <w:jc w:val="both"/>
        <w:rPr>
          <w:rFonts w:ascii="Times New Roman" w:hAnsi="Times New Roman"/>
          <w:sz w:val="28"/>
          <w:szCs w:val="28"/>
        </w:rPr>
      </w:pPr>
    </w:p>
    <w:p w:rsidR="008F03D2" w:rsidRPr="008F03D2" w:rsidRDefault="008F03D2" w:rsidP="008F03D2">
      <w:pPr>
        <w:ind w:firstLine="709"/>
        <w:jc w:val="both"/>
        <w:rPr>
          <w:rFonts w:ascii="Times New Roman" w:hAnsi="Times New Roman"/>
          <w:sz w:val="28"/>
          <w:szCs w:val="28"/>
        </w:rPr>
      </w:pP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 xml:space="preserve">С инструкцией ознакомлен специалист ПВУ </w:t>
      </w:r>
    </w:p>
    <w:p w:rsidR="008F03D2" w:rsidRPr="008F03D2" w:rsidRDefault="008F03D2" w:rsidP="008F03D2">
      <w:pPr>
        <w:ind w:firstLine="709"/>
        <w:jc w:val="both"/>
        <w:rPr>
          <w:rFonts w:ascii="Times New Roman" w:hAnsi="Times New Roman"/>
          <w:sz w:val="28"/>
          <w:szCs w:val="28"/>
        </w:rPr>
      </w:pPr>
    </w:p>
    <w:p w:rsidR="008F03D2" w:rsidRPr="008F03D2" w:rsidRDefault="008F03D2" w:rsidP="008F03D2">
      <w:pPr>
        <w:ind w:firstLine="709"/>
        <w:jc w:val="both"/>
        <w:rPr>
          <w:rFonts w:ascii="Times New Roman" w:hAnsi="Times New Roman"/>
          <w:sz w:val="28"/>
          <w:szCs w:val="28"/>
        </w:rPr>
      </w:pPr>
      <w:r w:rsidRPr="008F03D2">
        <w:rPr>
          <w:rFonts w:ascii="Times New Roman" w:hAnsi="Times New Roman"/>
          <w:sz w:val="28"/>
          <w:szCs w:val="28"/>
        </w:rPr>
        <w:t>______________________________________________________</w:t>
      </w:r>
    </w:p>
    <w:p w:rsidR="008F03D2" w:rsidRPr="008F03D2" w:rsidRDefault="008F03D2" w:rsidP="008F03D2">
      <w:pPr>
        <w:ind w:firstLine="708"/>
        <w:jc w:val="both"/>
        <w:rPr>
          <w:rFonts w:ascii="Times New Roman" w:hAnsi="Times New Roman"/>
          <w:sz w:val="28"/>
          <w:szCs w:val="28"/>
        </w:rPr>
      </w:pPr>
      <w:r w:rsidRPr="008F03D2">
        <w:rPr>
          <w:rFonts w:ascii="Times New Roman" w:hAnsi="Times New Roman"/>
          <w:sz w:val="28"/>
          <w:szCs w:val="28"/>
        </w:rPr>
        <w:t xml:space="preserve">  Подпись                                                                                Ф. И.О.</w:t>
      </w:r>
    </w:p>
    <w:p w:rsidR="008F03D2" w:rsidRPr="008F03D2" w:rsidRDefault="008F03D2" w:rsidP="008F03D2">
      <w:pPr>
        <w:ind w:firstLine="709"/>
        <w:rPr>
          <w:rFonts w:ascii="Times New Roman" w:hAnsi="Times New Roman"/>
          <w:sz w:val="28"/>
          <w:szCs w:val="28"/>
        </w:rPr>
      </w:pPr>
    </w:p>
    <w:p w:rsidR="008F03D2" w:rsidRPr="008F03D2" w:rsidRDefault="008F03D2" w:rsidP="008F03D2">
      <w:pPr>
        <w:ind w:firstLine="709"/>
        <w:rPr>
          <w:rFonts w:ascii="Times New Roman" w:hAnsi="Times New Roman"/>
          <w:sz w:val="28"/>
          <w:szCs w:val="28"/>
        </w:rPr>
      </w:pPr>
    </w:p>
    <w:p w:rsidR="008F03D2" w:rsidRPr="008F03D2" w:rsidRDefault="008F03D2" w:rsidP="008F03D2">
      <w:pPr>
        <w:ind w:firstLine="709"/>
        <w:rPr>
          <w:rFonts w:ascii="Times New Roman" w:hAnsi="Times New Roman"/>
          <w:sz w:val="28"/>
          <w:szCs w:val="28"/>
        </w:rPr>
      </w:pPr>
    </w:p>
    <w:p w:rsidR="008F03D2" w:rsidRPr="008F03D2" w:rsidRDefault="008F03D2" w:rsidP="008F03D2">
      <w:pPr>
        <w:ind w:firstLine="709"/>
        <w:rPr>
          <w:rFonts w:ascii="Times New Roman" w:hAnsi="Times New Roman"/>
          <w:sz w:val="28"/>
          <w:szCs w:val="28"/>
        </w:rPr>
      </w:pPr>
      <w:r w:rsidRPr="008F03D2">
        <w:rPr>
          <w:rFonts w:ascii="Times New Roman" w:hAnsi="Times New Roman"/>
          <w:sz w:val="28"/>
          <w:szCs w:val="28"/>
        </w:rPr>
        <w:t xml:space="preserve">Глава сельского поселения                          </w:t>
      </w:r>
      <w:proofErr w:type="spellStart"/>
      <w:r w:rsidR="0066373D">
        <w:rPr>
          <w:rFonts w:ascii="Times New Roman" w:hAnsi="Times New Roman"/>
          <w:sz w:val="28"/>
          <w:szCs w:val="28"/>
        </w:rPr>
        <w:t>А.Т.Гайнуллина</w:t>
      </w:r>
      <w:proofErr w:type="spellEnd"/>
    </w:p>
    <w:p w:rsidR="008F03D2" w:rsidRPr="008F03D2" w:rsidRDefault="008F03D2" w:rsidP="008F03D2">
      <w:pPr>
        <w:ind w:firstLine="709"/>
        <w:jc w:val="center"/>
        <w:rPr>
          <w:rFonts w:ascii="Times New Roman" w:hAnsi="Times New Roman"/>
          <w:sz w:val="28"/>
          <w:szCs w:val="28"/>
        </w:rPr>
      </w:pPr>
    </w:p>
    <w:p w:rsidR="008F03D2" w:rsidRPr="008F03D2" w:rsidRDefault="008F03D2" w:rsidP="008F03D2">
      <w:pPr>
        <w:ind w:firstLine="709"/>
        <w:jc w:val="center"/>
        <w:rPr>
          <w:rFonts w:ascii="Times New Roman" w:hAnsi="Times New Roman"/>
          <w:sz w:val="28"/>
          <w:szCs w:val="28"/>
        </w:rPr>
      </w:pPr>
    </w:p>
    <w:p w:rsidR="008F03D2" w:rsidRPr="008F03D2" w:rsidRDefault="008F03D2" w:rsidP="008F03D2">
      <w:pPr>
        <w:ind w:firstLine="709"/>
        <w:jc w:val="center"/>
        <w:rPr>
          <w:rFonts w:ascii="Times New Roman" w:hAnsi="Times New Roman"/>
          <w:sz w:val="28"/>
          <w:szCs w:val="28"/>
        </w:rPr>
      </w:pPr>
    </w:p>
    <w:p w:rsidR="008F03D2" w:rsidRPr="008F03D2" w:rsidRDefault="008F03D2" w:rsidP="008F03D2">
      <w:pPr>
        <w:rPr>
          <w:rFonts w:ascii="Times New Roman" w:hAnsi="Times New Roman"/>
          <w:sz w:val="28"/>
          <w:szCs w:val="28"/>
        </w:rPr>
      </w:pPr>
    </w:p>
    <w:p w:rsidR="006D33B1" w:rsidRPr="008F03D2" w:rsidRDefault="006D33B1" w:rsidP="008F03D2">
      <w:pPr>
        <w:jc w:val="center"/>
        <w:rPr>
          <w:rFonts w:ascii="Times New Roman" w:hAnsi="Times New Roman"/>
          <w:sz w:val="28"/>
          <w:szCs w:val="28"/>
        </w:rPr>
      </w:pPr>
    </w:p>
    <w:sectPr w:rsidR="006D33B1" w:rsidRPr="008F03D2" w:rsidSect="008F03D2">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7464"/>
    <w:multiLevelType w:val="hybridMultilevel"/>
    <w:tmpl w:val="3F680C6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DF5531"/>
    <w:multiLevelType w:val="hybridMultilevel"/>
    <w:tmpl w:val="09C4F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545AD1"/>
    <w:multiLevelType w:val="multilevel"/>
    <w:tmpl w:val="9FEE1FEA"/>
    <w:lvl w:ilvl="0">
      <w:start w:val="1"/>
      <w:numFmt w:val="decimal"/>
      <w:lvlText w:val="%1"/>
      <w:lvlJc w:val="left"/>
      <w:pPr>
        <w:ind w:left="375" w:hanging="375"/>
      </w:pPr>
    </w:lvl>
    <w:lvl w:ilvl="1">
      <w:start w:val="2"/>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91"/>
    <w:rsid w:val="00065FEE"/>
    <w:rsid w:val="00072C50"/>
    <w:rsid w:val="00080E38"/>
    <w:rsid w:val="00096FD1"/>
    <w:rsid w:val="000A2C13"/>
    <w:rsid w:val="000B1EEF"/>
    <w:rsid w:val="000F44F5"/>
    <w:rsid w:val="00103490"/>
    <w:rsid w:val="0014529C"/>
    <w:rsid w:val="001D0F67"/>
    <w:rsid w:val="001D39F0"/>
    <w:rsid w:val="001E4437"/>
    <w:rsid w:val="001E71C9"/>
    <w:rsid w:val="002076AD"/>
    <w:rsid w:val="00214B18"/>
    <w:rsid w:val="00247DDD"/>
    <w:rsid w:val="00277498"/>
    <w:rsid w:val="002975B6"/>
    <w:rsid w:val="002A61A7"/>
    <w:rsid w:val="002D2881"/>
    <w:rsid w:val="00315159"/>
    <w:rsid w:val="00331C9F"/>
    <w:rsid w:val="003830F7"/>
    <w:rsid w:val="00383939"/>
    <w:rsid w:val="003B00A2"/>
    <w:rsid w:val="003C0BD9"/>
    <w:rsid w:val="0044535C"/>
    <w:rsid w:val="0045453A"/>
    <w:rsid w:val="00472095"/>
    <w:rsid w:val="00475B49"/>
    <w:rsid w:val="0047690D"/>
    <w:rsid w:val="004A2B87"/>
    <w:rsid w:val="004A3028"/>
    <w:rsid w:val="004A3969"/>
    <w:rsid w:val="004C4962"/>
    <w:rsid w:val="004F6375"/>
    <w:rsid w:val="005046DC"/>
    <w:rsid w:val="00505DE4"/>
    <w:rsid w:val="00507FE2"/>
    <w:rsid w:val="00520E40"/>
    <w:rsid w:val="00533394"/>
    <w:rsid w:val="00572BB4"/>
    <w:rsid w:val="005A09F4"/>
    <w:rsid w:val="005A2F26"/>
    <w:rsid w:val="005A4082"/>
    <w:rsid w:val="005A6FB4"/>
    <w:rsid w:val="005B1A17"/>
    <w:rsid w:val="005D28AA"/>
    <w:rsid w:val="005D582F"/>
    <w:rsid w:val="0060531A"/>
    <w:rsid w:val="0061619F"/>
    <w:rsid w:val="006355EB"/>
    <w:rsid w:val="006451AD"/>
    <w:rsid w:val="0066373D"/>
    <w:rsid w:val="006A54A7"/>
    <w:rsid w:val="006D33B1"/>
    <w:rsid w:val="006D6F1E"/>
    <w:rsid w:val="0074186D"/>
    <w:rsid w:val="007445E1"/>
    <w:rsid w:val="00751405"/>
    <w:rsid w:val="00760693"/>
    <w:rsid w:val="00762B23"/>
    <w:rsid w:val="007C1BD2"/>
    <w:rsid w:val="00851DBD"/>
    <w:rsid w:val="008648BA"/>
    <w:rsid w:val="0087557A"/>
    <w:rsid w:val="008F03D2"/>
    <w:rsid w:val="009B45DC"/>
    <w:rsid w:val="00A15ED9"/>
    <w:rsid w:val="00A65480"/>
    <w:rsid w:val="00A876C9"/>
    <w:rsid w:val="00A97DA3"/>
    <w:rsid w:val="00AA257B"/>
    <w:rsid w:val="00AC3FC2"/>
    <w:rsid w:val="00AF3A1F"/>
    <w:rsid w:val="00B209AC"/>
    <w:rsid w:val="00B40ECE"/>
    <w:rsid w:val="00B9741B"/>
    <w:rsid w:val="00BB1AB9"/>
    <w:rsid w:val="00BD53C6"/>
    <w:rsid w:val="00BF4FEB"/>
    <w:rsid w:val="00C3735F"/>
    <w:rsid w:val="00C922B9"/>
    <w:rsid w:val="00CA3E83"/>
    <w:rsid w:val="00CB0916"/>
    <w:rsid w:val="00CE2327"/>
    <w:rsid w:val="00D254A4"/>
    <w:rsid w:val="00D66A51"/>
    <w:rsid w:val="00D72B7F"/>
    <w:rsid w:val="00D95301"/>
    <w:rsid w:val="00DB213F"/>
    <w:rsid w:val="00DC6759"/>
    <w:rsid w:val="00E25747"/>
    <w:rsid w:val="00E86A0A"/>
    <w:rsid w:val="00E963F5"/>
    <w:rsid w:val="00EA028E"/>
    <w:rsid w:val="00EA063B"/>
    <w:rsid w:val="00EB4F3B"/>
    <w:rsid w:val="00ED0628"/>
    <w:rsid w:val="00ED7CFF"/>
    <w:rsid w:val="00EF5491"/>
    <w:rsid w:val="00F301A5"/>
    <w:rsid w:val="00F31947"/>
    <w:rsid w:val="00F42014"/>
    <w:rsid w:val="00F5399E"/>
    <w:rsid w:val="00F705D2"/>
    <w:rsid w:val="00F96986"/>
    <w:rsid w:val="00FB75E8"/>
    <w:rsid w:val="00FE67A3"/>
    <w:rsid w:val="00FF1EA4"/>
    <w:rsid w:val="00FF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FD1"/>
    <w:rPr>
      <w:rFonts w:ascii="Calibri" w:eastAsia="Calibri" w:hAnsi="Calibri" w:cs="Times New Roman"/>
    </w:rPr>
  </w:style>
  <w:style w:type="paragraph" w:styleId="1">
    <w:name w:val="heading 1"/>
    <w:basedOn w:val="a0"/>
    <w:next w:val="a0"/>
    <w:link w:val="10"/>
    <w:uiPriority w:val="9"/>
    <w:qFormat/>
    <w:rsid w:val="0074186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after="200"/>
      <w:outlineLvl w:val="0"/>
    </w:pPr>
    <w:rPr>
      <w:rFonts w:asciiTheme="majorHAnsi" w:eastAsiaTheme="minorHAnsi" w:hAnsiTheme="majorHAnsi" w:cstheme="minorBidi"/>
      <w:iCs/>
      <w:color w:val="FFFFFF"/>
      <w:sz w:val="28"/>
      <w:szCs w:val="38"/>
    </w:rPr>
  </w:style>
  <w:style w:type="paragraph" w:styleId="2">
    <w:name w:val="heading 2"/>
    <w:basedOn w:val="a0"/>
    <w:next w:val="a0"/>
    <w:link w:val="20"/>
    <w:uiPriority w:val="9"/>
    <w:semiHidden/>
    <w:unhideWhenUsed/>
    <w:qFormat/>
    <w:rsid w:val="0074186D"/>
    <w:pPr>
      <w:spacing w:before="200" w:after="60"/>
      <w:contextualSpacing/>
      <w:outlineLvl w:val="1"/>
    </w:pPr>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74186D"/>
    <w:pPr>
      <w:spacing w:before="200" w:after="100"/>
      <w:contextualSpacing/>
      <w:outlineLvl w:val="2"/>
    </w:pPr>
    <w:rPr>
      <w:rFonts w:asciiTheme="majorHAnsi" w:eastAsiaTheme="majorEastAsia" w:hAnsiTheme="majorHAnsi" w:cstheme="majorBidi"/>
      <w:b/>
      <w:bCs/>
      <w:iCs/>
      <w:smallCaps/>
      <w:color w:val="943634" w:themeColor="accent2" w:themeShade="BF"/>
      <w:spacing w:val="24"/>
      <w:sz w:val="28"/>
    </w:rPr>
  </w:style>
  <w:style w:type="paragraph" w:styleId="4">
    <w:name w:val="heading 4"/>
    <w:basedOn w:val="a0"/>
    <w:next w:val="a0"/>
    <w:link w:val="40"/>
    <w:uiPriority w:val="9"/>
    <w:semiHidden/>
    <w:unhideWhenUsed/>
    <w:qFormat/>
    <w:rsid w:val="0074186D"/>
    <w:pPr>
      <w:spacing w:before="200" w:after="100"/>
      <w:contextualSpacing/>
      <w:outlineLvl w:val="3"/>
    </w:pPr>
    <w:rPr>
      <w:rFonts w:asciiTheme="majorHAnsi" w:eastAsiaTheme="majorEastAsia" w:hAnsiTheme="majorHAnsi" w:cstheme="majorBidi"/>
      <w:b/>
      <w:bCs/>
      <w:iCs/>
      <w:color w:val="365F91" w:themeColor="accent1" w:themeShade="BF"/>
      <w:sz w:val="24"/>
    </w:rPr>
  </w:style>
  <w:style w:type="paragraph" w:styleId="5">
    <w:name w:val="heading 5"/>
    <w:basedOn w:val="a0"/>
    <w:next w:val="a0"/>
    <w:link w:val="50"/>
    <w:uiPriority w:val="9"/>
    <w:semiHidden/>
    <w:unhideWhenUsed/>
    <w:qFormat/>
    <w:rsid w:val="0074186D"/>
    <w:pPr>
      <w:spacing w:before="200" w:after="100"/>
      <w:contextualSpacing/>
      <w:outlineLvl w:val="4"/>
    </w:pPr>
    <w:rPr>
      <w:rFonts w:asciiTheme="majorHAnsi" w:eastAsiaTheme="majorEastAsia" w:hAnsiTheme="majorHAnsi" w:cstheme="majorBidi"/>
      <w:bCs/>
      <w:iCs/>
      <w:caps/>
      <w:color w:val="943634" w:themeColor="accent2" w:themeShade="BF"/>
    </w:rPr>
  </w:style>
  <w:style w:type="paragraph" w:styleId="6">
    <w:name w:val="heading 6"/>
    <w:basedOn w:val="a0"/>
    <w:next w:val="a0"/>
    <w:link w:val="60"/>
    <w:uiPriority w:val="9"/>
    <w:semiHidden/>
    <w:unhideWhenUsed/>
    <w:qFormat/>
    <w:rsid w:val="0074186D"/>
    <w:pPr>
      <w:spacing w:before="200" w:after="100"/>
      <w:contextualSpacing/>
      <w:outlineLvl w:val="5"/>
    </w:pPr>
    <w:rPr>
      <w:rFonts w:asciiTheme="majorHAnsi" w:eastAsiaTheme="majorEastAsia" w:hAnsiTheme="majorHAnsi" w:cstheme="majorBidi"/>
      <w:iCs/>
      <w:color w:val="365F91" w:themeColor="accent1" w:themeShade="BF"/>
    </w:rPr>
  </w:style>
  <w:style w:type="paragraph" w:styleId="7">
    <w:name w:val="heading 7"/>
    <w:basedOn w:val="a0"/>
    <w:next w:val="a0"/>
    <w:link w:val="70"/>
    <w:uiPriority w:val="9"/>
    <w:semiHidden/>
    <w:unhideWhenUsed/>
    <w:qFormat/>
    <w:rsid w:val="0074186D"/>
    <w:pPr>
      <w:spacing w:before="200" w:after="100"/>
      <w:contextualSpacing/>
      <w:outlineLvl w:val="6"/>
    </w:pPr>
    <w:rPr>
      <w:rFonts w:asciiTheme="majorHAnsi" w:eastAsiaTheme="majorEastAsia" w:hAnsiTheme="majorHAnsi" w:cstheme="majorBidi"/>
      <w:iCs/>
      <w:color w:val="943634" w:themeColor="accent2" w:themeShade="BF"/>
    </w:rPr>
  </w:style>
  <w:style w:type="paragraph" w:styleId="8">
    <w:name w:val="heading 8"/>
    <w:basedOn w:val="a0"/>
    <w:next w:val="a0"/>
    <w:link w:val="80"/>
    <w:uiPriority w:val="9"/>
    <w:semiHidden/>
    <w:unhideWhenUsed/>
    <w:qFormat/>
    <w:rsid w:val="0074186D"/>
    <w:pPr>
      <w:spacing w:before="200" w:after="100"/>
      <w:contextualSpacing/>
      <w:outlineLvl w:val="7"/>
    </w:pPr>
    <w:rPr>
      <w:rFonts w:asciiTheme="majorHAnsi" w:eastAsiaTheme="majorEastAsia" w:hAnsiTheme="majorHAnsi" w:cstheme="majorBidi"/>
      <w:iCs/>
      <w:color w:val="4F81BD" w:themeColor="accent1"/>
    </w:rPr>
  </w:style>
  <w:style w:type="paragraph" w:styleId="9">
    <w:name w:val="heading 9"/>
    <w:basedOn w:val="a0"/>
    <w:next w:val="a0"/>
    <w:link w:val="90"/>
    <w:uiPriority w:val="9"/>
    <w:semiHidden/>
    <w:unhideWhenUsed/>
    <w:qFormat/>
    <w:rsid w:val="0074186D"/>
    <w:pPr>
      <w:spacing w:before="200" w:after="100"/>
      <w:contextualSpacing/>
      <w:outlineLvl w:val="8"/>
    </w:pPr>
    <w:rPr>
      <w:rFonts w:asciiTheme="majorHAnsi" w:eastAsiaTheme="majorEastAsia" w:hAnsiTheme="majorHAnsi" w:cstheme="majorBidi"/>
      <w:iCs/>
      <w:smallCaps/>
      <w:color w:val="C0504D" w:themeColor="accent2"/>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4186D"/>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74186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74186D"/>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74186D"/>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74186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74186D"/>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74186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74186D"/>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74186D"/>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74186D"/>
    <w:pPr>
      <w:spacing w:after="200" w:line="288" w:lineRule="auto"/>
    </w:pPr>
    <w:rPr>
      <w:rFonts w:asciiTheme="minorHAnsi" w:eastAsiaTheme="minorHAnsi" w:hAnsiTheme="minorHAnsi" w:cstheme="minorBidi"/>
      <w:b/>
      <w:bCs/>
      <w:iCs/>
      <w:color w:val="943634" w:themeColor="accent2" w:themeShade="BF"/>
      <w:sz w:val="18"/>
      <w:szCs w:val="18"/>
    </w:rPr>
  </w:style>
  <w:style w:type="paragraph" w:styleId="a5">
    <w:name w:val="Title"/>
    <w:basedOn w:val="a0"/>
    <w:next w:val="a0"/>
    <w:link w:val="a6"/>
    <w:uiPriority w:val="10"/>
    <w:qFormat/>
    <w:rsid w:val="0074186D"/>
    <w:pPr>
      <w:shd w:val="clear" w:color="auto" w:fill="FFFFFF" w:themeFill="background1"/>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74186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74186D"/>
    <w:pPr>
      <w:spacing w:before="200" w:after="360"/>
    </w:pPr>
    <w:rPr>
      <w:rFonts w:asciiTheme="majorHAnsi" w:eastAsiaTheme="majorEastAsia" w:hAnsiTheme="majorHAnsi" w:cstheme="majorBidi"/>
      <w:iCs/>
      <w:color w:val="1F497D" w:themeColor="text2"/>
      <w:spacing w:val="20"/>
      <w:sz w:val="24"/>
      <w:szCs w:val="24"/>
    </w:rPr>
  </w:style>
  <w:style w:type="character" w:customStyle="1" w:styleId="a8">
    <w:name w:val="Подзаголовок Знак"/>
    <w:basedOn w:val="a1"/>
    <w:link w:val="a7"/>
    <w:uiPriority w:val="11"/>
    <w:rsid w:val="0074186D"/>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74186D"/>
    <w:rPr>
      <w:b/>
      <w:bCs/>
      <w:spacing w:val="0"/>
    </w:rPr>
  </w:style>
  <w:style w:type="character" w:styleId="aa">
    <w:name w:val="Emphasis"/>
    <w:uiPriority w:val="20"/>
    <w:qFormat/>
    <w:rsid w:val="0074186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74186D"/>
    <w:rPr>
      <w:rFonts w:asciiTheme="minorHAnsi" w:eastAsiaTheme="minorHAnsi" w:hAnsiTheme="minorHAnsi" w:cstheme="minorBidi"/>
      <w:iCs/>
      <w:sz w:val="21"/>
      <w:szCs w:val="21"/>
    </w:rPr>
  </w:style>
  <w:style w:type="paragraph" w:styleId="a">
    <w:name w:val="List Paragraph"/>
    <w:basedOn w:val="a0"/>
    <w:uiPriority w:val="34"/>
    <w:qFormat/>
    <w:rsid w:val="0074186D"/>
    <w:pPr>
      <w:numPr>
        <w:numId w:val="1"/>
      </w:numPr>
      <w:spacing w:after="200" w:line="288" w:lineRule="auto"/>
      <w:contextualSpacing/>
    </w:pPr>
    <w:rPr>
      <w:rFonts w:asciiTheme="minorHAnsi" w:eastAsiaTheme="minorHAnsi" w:hAnsiTheme="minorHAnsi" w:cstheme="minorBidi"/>
      <w:iCs/>
      <w:szCs w:val="21"/>
    </w:rPr>
  </w:style>
  <w:style w:type="paragraph" w:styleId="21">
    <w:name w:val="Quote"/>
    <w:basedOn w:val="a0"/>
    <w:next w:val="a0"/>
    <w:link w:val="22"/>
    <w:uiPriority w:val="29"/>
    <w:qFormat/>
    <w:rsid w:val="0074186D"/>
    <w:pPr>
      <w:spacing w:after="200" w:line="288" w:lineRule="auto"/>
    </w:pPr>
    <w:rPr>
      <w:rFonts w:asciiTheme="minorHAnsi" w:eastAsiaTheme="minorHAnsi" w:hAnsiTheme="minorHAnsi" w:cstheme="minorBidi"/>
      <w:b/>
      <w:i/>
      <w:iCs/>
      <w:color w:val="C0504D" w:themeColor="accent2"/>
      <w:sz w:val="24"/>
      <w:szCs w:val="21"/>
    </w:rPr>
  </w:style>
  <w:style w:type="character" w:customStyle="1" w:styleId="22">
    <w:name w:val="Цитата 2 Знак"/>
    <w:basedOn w:val="a1"/>
    <w:link w:val="21"/>
    <w:uiPriority w:val="29"/>
    <w:rsid w:val="0074186D"/>
    <w:rPr>
      <w:b/>
      <w:i/>
      <w:iCs/>
      <w:color w:val="C0504D" w:themeColor="accent2"/>
      <w:sz w:val="24"/>
      <w:szCs w:val="21"/>
    </w:rPr>
  </w:style>
  <w:style w:type="paragraph" w:styleId="ac">
    <w:name w:val="Intense Quote"/>
    <w:basedOn w:val="a0"/>
    <w:next w:val="a0"/>
    <w:link w:val="ad"/>
    <w:uiPriority w:val="30"/>
    <w:qFormat/>
    <w:rsid w:val="0074186D"/>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d">
    <w:name w:val="Выделенная цитата Знак"/>
    <w:basedOn w:val="a1"/>
    <w:link w:val="ac"/>
    <w:uiPriority w:val="30"/>
    <w:rsid w:val="0074186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4186D"/>
    <w:rPr>
      <w:rFonts w:asciiTheme="majorHAnsi" w:eastAsiaTheme="majorEastAsia" w:hAnsiTheme="majorHAnsi" w:cstheme="majorBidi"/>
      <w:b/>
      <w:i/>
      <w:color w:val="4F81BD" w:themeColor="accent1"/>
    </w:rPr>
  </w:style>
  <w:style w:type="character" w:styleId="af">
    <w:name w:val="Intense Emphasis"/>
    <w:uiPriority w:val="21"/>
    <w:qFormat/>
    <w:rsid w:val="0074186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4186D"/>
    <w:rPr>
      <w:i/>
      <w:iCs/>
      <w:smallCaps/>
      <w:color w:val="C0504D" w:themeColor="accent2"/>
      <w:u w:color="C0504D" w:themeColor="accent2"/>
    </w:rPr>
  </w:style>
  <w:style w:type="character" w:styleId="af1">
    <w:name w:val="Intense Reference"/>
    <w:uiPriority w:val="32"/>
    <w:qFormat/>
    <w:rsid w:val="0074186D"/>
    <w:rPr>
      <w:b/>
      <w:bCs/>
      <w:i/>
      <w:iCs/>
      <w:smallCaps/>
      <w:color w:val="C0504D" w:themeColor="accent2"/>
      <w:u w:color="C0504D" w:themeColor="accent2"/>
    </w:rPr>
  </w:style>
  <w:style w:type="character" w:styleId="af2">
    <w:name w:val="Book Title"/>
    <w:uiPriority w:val="33"/>
    <w:qFormat/>
    <w:rsid w:val="0074186D"/>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74186D"/>
    <w:pPr>
      <w:outlineLvl w:val="9"/>
    </w:pPr>
  </w:style>
  <w:style w:type="character" w:styleId="af4">
    <w:name w:val="Hyperlink"/>
    <w:uiPriority w:val="99"/>
    <w:semiHidden/>
    <w:unhideWhenUsed/>
    <w:rsid w:val="008F03D2"/>
    <w:rPr>
      <w:color w:val="0000FF"/>
      <w:u w:val="single"/>
    </w:rPr>
  </w:style>
  <w:style w:type="paragraph" w:customStyle="1" w:styleId="dt-p">
    <w:name w:val="dt-p"/>
    <w:basedOn w:val="a0"/>
    <w:rsid w:val="008F03D2"/>
    <w:pPr>
      <w:spacing w:before="100" w:beforeAutospacing="1" w:after="100" w:afterAutospacing="1"/>
    </w:pPr>
    <w:rPr>
      <w:rFonts w:ascii="Times New Roman" w:eastAsia="Times New Roman" w:hAnsi="Times New Roman"/>
      <w:sz w:val="24"/>
      <w:szCs w:val="24"/>
      <w:lang w:eastAsia="ru-RU"/>
    </w:rPr>
  </w:style>
  <w:style w:type="character" w:customStyle="1" w:styleId="dt-m">
    <w:name w:val="dt-m"/>
    <w:rsid w:val="008F03D2"/>
  </w:style>
  <w:style w:type="character" w:customStyle="1" w:styleId="dt-r">
    <w:name w:val="dt-r"/>
    <w:rsid w:val="008F0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FD1"/>
    <w:rPr>
      <w:rFonts w:ascii="Calibri" w:eastAsia="Calibri" w:hAnsi="Calibri" w:cs="Times New Roman"/>
    </w:rPr>
  </w:style>
  <w:style w:type="paragraph" w:styleId="1">
    <w:name w:val="heading 1"/>
    <w:basedOn w:val="a0"/>
    <w:next w:val="a0"/>
    <w:link w:val="10"/>
    <w:uiPriority w:val="9"/>
    <w:qFormat/>
    <w:rsid w:val="0074186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after="200"/>
      <w:outlineLvl w:val="0"/>
    </w:pPr>
    <w:rPr>
      <w:rFonts w:asciiTheme="majorHAnsi" w:eastAsiaTheme="minorHAnsi" w:hAnsiTheme="majorHAnsi" w:cstheme="minorBidi"/>
      <w:iCs/>
      <w:color w:val="FFFFFF"/>
      <w:sz w:val="28"/>
      <w:szCs w:val="38"/>
    </w:rPr>
  </w:style>
  <w:style w:type="paragraph" w:styleId="2">
    <w:name w:val="heading 2"/>
    <w:basedOn w:val="a0"/>
    <w:next w:val="a0"/>
    <w:link w:val="20"/>
    <w:uiPriority w:val="9"/>
    <w:semiHidden/>
    <w:unhideWhenUsed/>
    <w:qFormat/>
    <w:rsid w:val="0074186D"/>
    <w:pPr>
      <w:spacing w:before="200" w:after="60"/>
      <w:contextualSpacing/>
      <w:outlineLvl w:val="1"/>
    </w:pPr>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74186D"/>
    <w:pPr>
      <w:spacing w:before="200" w:after="100"/>
      <w:contextualSpacing/>
      <w:outlineLvl w:val="2"/>
    </w:pPr>
    <w:rPr>
      <w:rFonts w:asciiTheme="majorHAnsi" w:eastAsiaTheme="majorEastAsia" w:hAnsiTheme="majorHAnsi" w:cstheme="majorBidi"/>
      <w:b/>
      <w:bCs/>
      <w:iCs/>
      <w:smallCaps/>
      <w:color w:val="943634" w:themeColor="accent2" w:themeShade="BF"/>
      <w:spacing w:val="24"/>
      <w:sz w:val="28"/>
    </w:rPr>
  </w:style>
  <w:style w:type="paragraph" w:styleId="4">
    <w:name w:val="heading 4"/>
    <w:basedOn w:val="a0"/>
    <w:next w:val="a0"/>
    <w:link w:val="40"/>
    <w:uiPriority w:val="9"/>
    <w:semiHidden/>
    <w:unhideWhenUsed/>
    <w:qFormat/>
    <w:rsid w:val="0074186D"/>
    <w:pPr>
      <w:spacing w:before="200" w:after="100"/>
      <w:contextualSpacing/>
      <w:outlineLvl w:val="3"/>
    </w:pPr>
    <w:rPr>
      <w:rFonts w:asciiTheme="majorHAnsi" w:eastAsiaTheme="majorEastAsia" w:hAnsiTheme="majorHAnsi" w:cstheme="majorBidi"/>
      <w:b/>
      <w:bCs/>
      <w:iCs/>
      <w:color w:val="365F91" w:themeColor="accent1" w:themeShade="BF"/>
      <w:sz w:val="24"/>
    </w:rPr>
  </w:style>
  <w:style w:type="paragraph" w:styleId="5">
    <w:name w:val="heading 5"/>
    <w:basedOn w:val="a0"/>
    <w:next w:val="a0"/>
    <w:link w:val="50"/>
    <w:uiPriority w:val="9"/>
    <w:semiHidden/>
    <w:unhideWhenUsed/>
    <w:qFormat/>
    <w:rsid w:val="0074186D"/>
    <w:pPr>
      <w:spacing w:before="200" w:after="100"/>
      <w:contextualSpacing/>
      <w:outlineLvl w:val="4"/>
    </w:pPr>
    <w:rPr>
      <w:rFonts w:asciiTheme="majorHAnsi" w:eastAsiaTheme="majorEastAsia" w:hAnsiTheme="majorHAnsi" w:cstheme="majorBidi"/>
      <w:bCs/>
      <w:iCs/>
      <w:caps/>
      <w:color w:val="943634" w:themeColor="accent2" w:themeShade="BF"/>
    </w:rPr>
  </w:style>
  <w:style w:type="paragraph" w:styleId="6">
    <w:name w:val="heading 6"/>
    <w:basedOn w:val="a0"/>
    <w:next w:val="a0"/>
    <w:link w:val="60"/>
    <w:uiPriority w:val="9"/>
    <w:semiHidden/>
    <w:unhideWhenUsed/>
    <w:qFormat/>
    <w:rsid w:val="0074186D"/>
    <w:pPr>
      <w:spacing w:before="200" w:after="100"/>
      <w:contextualSpacing/>
      <w:outlineLvl w:val="5"/>
    </w:pPr>
    <w:rPr>
      <w:rFonts w:asciiTheme="majorHAnsi" w:eastAsiaTheme="majorEastAsia" w:hAnsiTheme="majorHAnsi" w:cstheme="majorBidi"/>
      <w:iCs/>
      <w:color w:val="365F91" w:themeColor="accent1" w:themeShade="BF"/>
    </w:rPr>
  </w:style>
  <w:style w:type="paragraph" w:styleId="7">
    <w:name w:val="heading 7"/>
    <w:basedOn w:val="a0"/>
    <w:next w:val="a0"/>
    <w:link w:val="70"/>
    <w:uiPriority w:val="9"/>
    <w:semiHidden/>
    <w:unhideWhenUsed/>
    <w:qFormat/>
    <w:rsid w:val="0074186D"/>
    <w:pPr>
      <w:spacing w:before="200" w:after="100"/>
      <w:contextualSpacing/>
      <w:outlineLvl w:val="6"/>
    </w:pPr>
    <w:rPr>
      <w:rFonts w:asciiTheme="majorHAnsi" w:eastAsiaTheme="majorEastAsia" w:hAnsiTheme="majorHAnsi" w:cstheme="majorBidi"/>
      <w:iCs/>
      <w:color w:val="943634" w:themeColor="accent2" w:themeShade="BF"/>
    </w:rPr>
  </w:style>
  <w:style w:type="paragraph" w:styleId="8">
    <w:name w:val="heading 8"/>
    <w:basedOn w:val="a0"/>
    <w:next w:val="a0"/>
    <w:link w:val="80"/>
    <w:uiPriority w:val="9"/>
    <w:semiHidden/>
    <w:unhideWhenUsed/>
    <w:qFormat/>
    <w:rsid w:val="0074186D"/>
    <w:pPr>
      <w:spacing w:before="200" w:after="100"/>
      <w:contextualSpacing/>
      <w:outlineLvl w:val="7"/>
    </w:pPr>
    <w:rPr>
      <w:rFonts w:asciiTheme="majorHAnsi" w:eastAsiaTheme="majorEastAsia" w:hAnsiTheme="majorHAnsi" w:cstheme="majorBidi"/>
      <w:iCs/>
      <w:color w:val="4F81BD" w:themeColor="accent1"/>
    </w:rPr>
  </w:style>
  <w:style w:type="paragraph" w:styleId="9">
    <w:name w:val="heading 9"/>
    <w:basedOn w:val="a0"/>
    <w:next w:val="a0"/>
    <w:link w:val="90"/>
    <w:uiPriority w:val="9"/>
    <w:semiHidden/>
    <w:unhideWhenUsed/>
    <w:qFormat/>
    <w:rsid w:val="0074186D"/>
    <w:pPr>
      <w:spacing w:before="200" w:after="100"/>
      <w:contextualSpacing/>
      <w:outlineLvl w:val="8"/>
    </w:pPr>
    <w:rPr>
      <w:rFonts w:asciiTheme="majorHAnsi" w:eastAsiaTheme="majorEastAsia" w:hAnsiTheme="majorHAnsi" w:cstheme="majorBidi"/>
      <w:iCs/>
      <w:smallCaps/>
      <w:color w:val="C0504D" w:themeColor="accent2"/>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4186D"/>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74186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74186D"/>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74186D"/>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74186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74186D"/>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74186D"/>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74186D"/>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74186D"/>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74186D"/>
    <w:pPr>
      <w:spacing w:after="200" w:line="288" w:lineRule="auto"/>
    </w:pPr>
    <w:rPr>
      <w:rFonts w:asciiTheme="minorHAnsi" w:eastAsiaTheme="minorHAnsi" w:hAnsiTheme="minorHAnsi" w:cstheme="minorBidi"/>
      <w:b/>
      <w:bCs/>
      <w:iCs/>
      <w:color w:val="943634" w:themeColor="accent2" w:themeShade="BF"/>
      <w:sz w:val="18"/>
      <w:szCs w:val="18"/>
    </w:rPr>
  </w:style>
  <w:style w:type="paragraph" w:styleId="a5">
    <w:name w:val="Title"/>
    <w:basedOn w:val="a0"/>
    <w:next w:val="a0"/>
    <w:link w:val="a6"/>
    <w:uiPriority w:val="10"/>
    <w:qFormat/>
    <w:rsid w:val="0074186D"/>
    <w:pPr>
      <w:shd w:val="clear" w:color="auto" w:fill="FFFFFF" w:themeFill="background1"/>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74186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74186D"/>
    <w:pPr>
      <w:spacing w:before="200" w:after="360"/>
    </w:pPr>
    <w:rPr>
      <w:rFonts w:asciiTheme="majorHAnsi" w:eastAsiaTheme="majorEastAsia" w:hAnsiTheme="majorHAnsi" w:cstheme="majorBidi"/>
      <w:iCs/>
      <w:color w:val="1F497D" w:themeColor="text2"/>
      <w:spacing w:val="20"/>
      <w:sz w:val="24"/>
      <w:szCs w:val="24"/>
    </w:rPr>
  </w:style>
  <w:style w:type="character" w:customStyle="1" w:styleId="a8">
    <w:name w:val="Подзаголовок Знак"/>
    <w:basedOn w:val="a1"/>
    <w:link w:val="a7"/>
    <w:uiPriority w:val="11"/>
    <w:rsid w:val="0074186D"/>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74186D"/>
    <w:rPr>
      <w:b/>
      <w:bCs/>
      <w:spacing w:val="0"/>
    </w:rPr>
  </w:style>
  <w:style w:type="character" w:styleId="aa">
    <w:name w:val="Emphasis"/>
    <w:uiPriority w:val="20"/>
    <w:qFormat/>
    <w:rsid w:val="0074186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74186D"/>
    <w:rPr>
      <w:rFonts w:asciiTheme="minorHAnsi" w:eastAsiaTheme="minorHAnsi" w:hAnsiTheme="minorHAnsi" w:cstheme="minorBidi"/>
      <w:iCs/>
      <w:sz w:val="21"/>
      <w:szCs w:val="21"/>
    </w:rPr>
  </w:style>
  <w:style w:type="paragraph" w:styleId="a">
    <w:name w:val="List Paragraph"/>
    <w:basedOn w:val="a0"/>
    <w:uiPriority w:val="34"/>
    <w:qFormat/>
    <w:rsid w:val="0074186D"/>
    <w:pPr>
      <w:numPr>
        <w:numId w:val="1"/>
      </w:numPr>
      <w:spacing w:after="200" w:line="288" w:lineRule="auto"/>
      <w:contextualSpacing/>
    </w:pPr>
    <w:rPr>
      <w:rFonts w:asciiTheme="minorHAnsi" w:eastAsiaTheme="minorHAnsi" w:hAnsiTheme="minorHAnsi" w:cstheme="minorBidi"/>
      <w:iCs/>
      <w:szCs w:val="21"/>
    </w:rPr>
  </w:style>
  <w:style w:type="paragraph" w:styleId="21">
    <w:name w:val="Quote"/>
    <w:basedOn w:val="a0"/>
    <w:next w:val="a0"/>
    <w:link w:val="22"/>
    <w:uiPriority w:val="29"/>
    <w:qFormat/>
    <w:rsid w:val="0074186D"/>
    <w:pPr>
      <w:spacing w:after="200" w:line="288" w:lineRule="auto"/>
    </w:pPr>
    <w:rPr>
      <w:rFonts w:asciiTheme="minorHAnsi" w:eastAsiaTheme="minorHAnsi" w:hAnsiTheme="minorHAnsi" w:cstheme="minorBidi"/>
      <w:b/>
      <w:i/>
      <w:iCs/>
      <w:color w:val="C0504D" w:themeColor="accent2"/>
      <w:sz w:val="24"/>
      <w:szCs w:val="21"/>
    </w:rPr>
  </w:style>
  <w:style w:type="character" w:customStyle="1" w:styleId="22">
    <w:name w:val="Цитата 2 Знак"/>
    <w:basedOn w:val="a1"/>
    <w:link w:val="21"/>
    <w:uiPriority w:val="29"/>
    <w:rsid w:val="0074186D"/>
    <w:rPr>
      <w:b/>
      <w:i/>
      <w:iCs/>
      <w:color w:val="C0504D" w:themeColor="accent2"/>
      <w:sz w:val="24"/>
      <w:szCs w:val="21"/>
    </w:rPr>
  </w:style>
  <w:style w:type="paragraph" w:styleId="ac">
    <w:name w:val="Intense Quote"/>
    <w:basedOn w:val="a0"/>
    <w:next w:val="a0"/>
    <w:link w:val="ad"/>
    <w:uiPriority w:val="30"/>
    <w:qFormat/>
    <w:rsid w:val="0074186D"/>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d">
    <w:name w:val="Выделенная цитата Знак"/>
    <w:basedOn w:val="a1"/>
    <w:link w:val="ac"/>
    <w:uiPriority w:val="30"/>
    <w:rsid w:val="0074186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4186D"/>
    <w:rPr>
      <w:rFonts w:asciiTheme="majorHAnsi" w:eastAsiaTheme="majorEastAsia" w:hAnsiTheme="majorHAnsi" w:cstheme="majorBidi"/>
      <w:b/>
      <w:i/>
      <w:color w:val="4F81BD" w:themeColor="accent1"/>
    </w:rPr>
  </w:style>
  <w:style w:type="character" w:styleId="af">
    <w:name w:val="Intense Emphasis"/>
    <w:uiPriority w:val="21"/>
    <w:qFormat/>
    <w:rsid w:val="0074186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4186D"/>
    <w:rPr>
      <w:i/>
      <w:iCs/>
      <w:smallCaps/>
      <w:color w:val="C0504D" w:themeColor="accent2"/>
      <w:u w:color="C0504D" w:themeColor="accent2"/>
    </w:rPr>
  </w:style>
  <w:style w:type="character" w:styleId="af1">
    <w:name w:val="Intense Reference"/>
    <w:uiPriority w:val="32"/>
    <w:qFormat/>
    <w:rsid w:val="0074186D"/>
    <w:rPr>
      <w:b/>
      <w:bCs/>
      <w:i/>
      <w:iCs/>
      <w:smallCaps/>
      <w:color w:val="C0504D" w:themeColor="accent2"/>
      <w:u w:color="C0504D" w:themeColor="accent2"/>
    </w:rPr>
  </w:style>
  <w:style w:type="character" w:styleId="af2">
    <w:name w:val="Book Title"/>
    <w:uiPriority w:val="33"/>
    <w:qFormat/>
    <w:rsid w:val="0074186D"/>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74186D"/>
    <w:pPr>
      <w:outlineLvl w:val="9"/>
    </w:pPr>
  </w:style>
  <w:style w:type="character" w:styleId="af4">
    <w:name w:val="Hyperlink"/>
    <w:uiPriority w:val="99"/>
    <w:semiHidden/>
    <w:unhideWhenUsed/>
    <w:rsid w:val="008F03D2"/>
    <w:rPr>
      <w:color w:val="0000FF"/>
      <w:u w:val="single"/>
    </w:rPr>
  </w:style>
  <w:style w:type="paragraph" w:customStyle="1" w:styleId="dt-p">
    <w:name w:val="dt-p"/>
    <w:basedOn w:val="a0"/>
    <w:rsid w:val="008F03D2"/>
    <w:pPr>
      <w:spacing w:before="100" w:beforeAutospacing="1" w:after="100" w:afterAutospacing="1"/>
    </w:pPr>
    <w:rPr>
      <w:rFonts w:ascii="Times New Roman" w:eastAsia="Times New Roman" w:hAnsi="Times New Roman"/>
      <w:sz w:val="24"/>
      <w:szCs w:val="24"/>
      <w:lang w:eastAsia="ru-RU"/>
    </w:rPr>
  </w:style>
  <w:style w:type="character" w:customStyle="1" w:styleId="dt-m">
    <w:name w:val="dt-m"/>
    <w:rsid w:val="008F03D2"/>
  </w:style>
  <w:style w:type="character" w:customStyle="1" w:styleId="dt-r">
    <w:name w:val="dt-r"/>
    <w:rsid w:val="008F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54731">
      <w:bodyDiv w:val="1"/>
      <w:marLeft w:val="0"/>
      <w:marRight w:val="0"/>
      <w:marTop w:val="0"/>
      <w:marBottom w:val="0"/>
      <w:divBdr>
        <w:top w:val="none" w:sz="0" w:space="0" w:color="auto"/>
        <w:left w:val="none" w:sz="0" w:space="0" w:color="auto"/>
        <w:bottom w:val="none" w:sz="0" w:space="0" w:color="auto"/>
        <w:right w:val="none" w:sz="0" w:space="0" w:color="auto"/>
      </w:divBdr>
    </w:div>
    <w:div w:id="703748361">
      <w:bodyDiv w:val="1"/>
      <w:marLeft w:val="0"/>
      <w:marRight w:val="0"/>
      <w:marTop w:val="0"/>
      <w:marBottom w:val="0"/>
      <w:divBdr>
        <w:top w:val="none" w:sz="0" w:space="0" w:color="auto"/>
        <w:left w:val="none" w:sz="0" w:space="0" w:color="auto"/>
        <w:bottom w:val="none" w:sz="0" w:space="0" w:color="auto"/>
        <w:right w:val="none" w:sz="0" w:space="0" w:color="auto"/>
      </w:divBdr>
    </w:div>
    <w:div w:id="781149153">
      <w:bodyDiv w:val="1"/>
      <w:marLeft w:val="0"/>
      <w:marRight w:val="0"/>
      <w:marTop w:val="0"/>
      <w:marBottom w:val="0"/>
      <w:divBdr>
        <w:top w:val="none" w:sz="0" w:space="0" w:color="auto"/>
        <w:left w:val="none" w:sz="0" w:space="0" w:color="auto"/>
        <w:bottom w:val="none" w:sz="0" w:space="0" w:color="auto"/>
        <w:right w:val="none" w:sz="0" w:space="0" w:color="auto"/>
      </w:divBdr>
    </w:div>
    <w:div w:id="797379391">
      <w:bodyDiv w:val="1"/>
      <w:marLeft w:val="0"/>
      <w:marRight w:val="0"/>
      <w:marTop w:val="0"/>
      <w:marBottom w:val="0"/>
      <w:divBdr>
        <w:top w:val="none" w:sz="0" w:space="0" w:color="auto"/>
        <w:left w:val="none" w:sz="0" w:space="0" w:color="auto"/>
        <w:bottom w:val="none" w:sz="0" w:space="0" w:color="auto"/>
        <w:right w:val="none" w:sz="0" w:space="0" w:color="auto"/>
      </w:divBdr>
    </w:div>
    <w:div w:id="844519876">
      <w:bodyDiv w:val="1"/>
      <w:marLeft w:val="0"/>
      <w:marRight w:val="0"/>
      <w:marTop w:val="0"/>
      <w:marBottom w:val="0"/>
      <w:divBdr>
        <w:top w:val="none" w:sz="0" w:space="0" w:color="auto"/>
        <w:left w:val="none" w:sz="0" w:space="0" w:color="auto"/>
        <w:bottom w:val="none" w:sz="0" w:space="0" w:color="auto"/>
        <w:right w:val="none" w:sz="0" w:space="0" w:color="auto"/>
      </w:divBdr>
    </w:div>
    <w:div w:id="1061296013">
      <w:bodyDiv w:val="1"/>
      <w:marLeft w:val="0"/>
      <w:marRight w:val="0"/>
      <w:marTop w:val="0"/>
      <w:marBottom w:val="0"/>
      <w:divBdr>
        <w:top w:val="none" w:sz="0" w:space="0" w:color="auto"/>
        <w:left w:val="none" w:sz="0" w:space="0" w:color="auto"/>
        <w:bottom w:val="none" w:sz="0" w:space="0" w:color="auto"/>
        <w:right w:val="none" w:sz="0" w:space="0" w:color="auto"/>
      </w:divBdr>
    </w:div>
    <w:div w:id="1105811350">
      <w:bodyDiv w:val="1"/>
      <w:marLeft w:val="0"/>
      <w:marRight w:val="0"/>
      <w:marTop w:val="0"/>
      <w:marBottom w:val="0"/>
      <w:divBdr>
        <w:top w:val="none" w:sz="0" w:space="0" w:color="auto"/>
        <w:left w:val="none" w:sz="0" w:space="0" w:color="auto"/>
        <w:bottom w:val="none" w:sz="0" w:space="0" w:color="auto"/>
        <w:right w:val="none" w:sz="0" w:space="0" w:color="auto"/>
      </w:divBdr>
    </w:div>
    <w:div w:id="1228764426">
      <w:bodyDiv w:val="1"/>
      <w:marLeft w:val="0"/>
      <w:marRight w:val="0"/>
      <w:marTop w:val="0"/>
      <w:marBottom w:val="0"/>
      <w:divBdr>
        <w:top w:val="none" w:sz="0" w:space="0" w:color="auto"/>
        <w:left w:val="none" w:sz="0" w:space="0" w:color="auto"/>
        <w:bottom w:val="none" w:sz="0" w:space="0" w:color="auto"/>
        <w:right w:val="none" w:sz="0" w:space="0" w:color="auto"/>
      </w:divBdr>
    </w:div>
    <w:div w:id="1515071263">
      <w:bodyDiv w:val="1"/>
      <w:marLeft w:val="0"/>
      <w:marRight w:val="0"/>
      <w:marTop w:val="0"/>
      <w:marBottom w:val="0"/>
      <w:divBdr>
        <w:top w:val="none" w:sz="0" w:space="0" w:color="auto"/>
        <w:left w:val="none" w:sz="0" w:space="0" w:color="auto"/>
        <w:bottom w:val="none" w:sz="0" w:space="0" w:color="auto"/>
        <w:right w:val="none" w:sz="0" w:space="0" w:color="auto"/>
      </w:divBdr>
    </w:div>
    <w:div w:id="1649553768">
      <w:bodyDiv w:val="1"/>
      <w:marLeft w:val="0"/>
      <w:marRight w:val="0"/>
      <w:marTop w:val="0"/>
      <w:marBottom w:val="0"/>
      <w:divBdr>
        <w:top w:val="none" w:sz="0" w:space="0" w:color="auto"/>
        <w:left w:val="none" w:sz="0" w:space="0" w:color="auto"/>
        <w:bottom w:val="none" w:sz="0" w:space="0" w:color="auto"/>
        <w:right w:val="none" w:sz="0" w:space="0" w:color="auto"/>
      </w:divBdr>
    </w:div>
    <w:div w:id="1683193828">
      <w:bodyDiv w:val="1"/>
      <w:marLeft w:val="0"/>
      <w:marRight w:val="0"/>
      <w:marTop w:val="0"/>
      <w:marBottom w:val="0"/>
      <w:divBdr>
        <w:top w:val="none" w:sz="0" w:space="0" w:color="auto"/>
        <w:left w:val="none" w:sz="0" w:space="0" w:color="auto"/>
        <w:bottom w:val="none" w:sz="0" w:space="0" w:color="auto"/>
        <w:right w:val="none" w:sz="0" w:space="0" w:color="auto"/>
      </w:divBdr>
    </w:div>
    <w:div w:id="17791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ormativ.kontur.ru/document?moduleId=1&amp;documentId=453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535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17</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81</cp:revision>
  <dcterms:created xsi:type="dcterms:W3CDTF">2022-05-16T05:02:00Z</dcterms:created>
  <dcterms:modified xsi:type="dcterms:W3CDTF">2024-12-27T05:30:00Z</dcterms:modified>
</cp:coreProperties>
</file>