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27" w:rsidRDefault="00C20027" w:rsidP="00C2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КАБАНЬЕВСКОГО СЕЛЬСКОГО ПОСЕЛЕНИЯ</w:t>
      </w:r>
    </w:p>
    <w:p w:rsidR="00C20027" w:rsidRDefault="00C20027" w:rsidP="00C2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C20027" w:rsidRDefault="00C20027" w:rsidP="00C2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C20027" w:rsidRDefault="00C20027" w:rsidP="00C2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0027" w:rsidRDefault="00C20027" w:rsidP="00C200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20027" w:rsidRDefault="00C20027" w:rsidP="00C200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0027" w:rsidRDefault="00C20027" w:rsidP="00C200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.01.2024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6</w:t>
      </w:r>
      <w:r>
        <w:rPr>
          <w:rFonts w:ascii="Times New Roman" w:hAnsi="Times New Roman"/>
          <w:sz w:val="28"/>
          <w:szCs w:val="28"/>
        </w:rPr>
        <w:t>-па</w:t>
      </w:r>
    </w:p>
    <w:p w:rsidR="00C20027" w:rsidRDefault="00C20027" w:rsidP="00C20027">
      <w:pPr>
        <w:pStyle w:val="2"/>
        <w:outlineLvl w:val="0"/>
      </w:pPr>
    </w:p>
    <w:p w:rsidR="00C20027" w:rsidRDefault="00C20027" w:rsidP="00C20027">
      <w:pPr>
        <w:ind w:firstLine="709"/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внесении изменений в перечень главных администраторов</w:t>
      </w:r>
    </w:p>
    <w:p w:rsidR="00C20027" w:rsidRDefault="00C20027" w:rsidP="00C2002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доходов бюджета поселен</w:t>
      </w:r>
      <w:bookmarkEnd w:id="0"/>
      <w:r>
        <w:rPr>
          <w:bCs/>
          <w:sz w:val="28"/>
          <w:szCs w:val="28"/>
        </w:rPr>
        <w:t xml:space="preserve">ия  </w:t>
      </w:r>
    </w:p>
    <w:p w:rsidR="00C20027" w:rsidRDefault="00C20027" w:rsidP="00C20027">
      <w:pPr>
        <w:ind w:firstLine="709"/>
        <w:jc w:val="both"/>
        <w:rPr>
          <w:bCs/>
          <w:sz w:val="28"/>
          <w:szCs w:val="28"/>
        </w:rPr>
      </w:pPr>
    </w:p>
    <w:p w:rsidR="00C20027" w:rsidRDefault="00C20027" w:rsidP="00C200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1.2 постановления Администрации </w:t>
      </w:r>
      <w:proofErr w:type="spellStart"/>
      <w:r>
        <w:rPr>
          <w:bCs/>
          <w:sz w:val="28"/>
          <w:szCs w:val="28"/>
        </w:rPr>
        <w:t>Кабаньевского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от 7 декабря 2021 года № 65-па «О реализации отдельных положений статей 160.1, 160.2 Бюджетного кодекса Российской Федерации» (далее – постановление № 65-па) постановляю:</w:t>
      </w:r>
    </w:p>
    <w:p w:rsidR="00C20027" w:rsidRDefault="00C20027" w:rsidP="00C20027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перечень главных администраторов доходов бюджета поселения, утвержденный приложением № 2 к постановлению № 65-па (в редакции от 14 декабря 2023 года № 63-па), следующие изменения:</w:t>
      </w:r>
    </w:p>
    <w:p w:rsidR="00C20027" w:rsidRDefault="00C20027" w:rsidP="00C200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пункт 1.1 по главному администратору доходов бюджета поселения – Администрации </w:t>
      </w:r>
      <w:proofErr w:type="spellStart"/>
      <w:r>
        <w:rPr>
          <w:bCs/>
          <w:sz w:val="28"/>
          <w:szCs w:val="28"/>
        </w:rPr>
        <w:t>Кабаньевского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дополнить строкой следующего содержания:</w:t>
      </w:r>
    </w:p>
    <w:p w:rsidR="00C20027" w:rsidRDefault="00C20027" w:rsidP="00C20027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355"/>
        <w:gridCol w:w="638"/>
        <w:gridCol w:w="390"/>
        <w:gridCol w:w="496"/>
        <w:gridCol w:w="504"/>
        <w:gridCol w:w="644"/>
        <w:gridCol w:w="517"/>
        <w:gridCol w:w="784"/>
        <w:gridCol w:w="644"/>
      </w:tblGrid>
      <w:tr w:rsidR="00C20027" w:rsidTr="00C2002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27" w:rsidRDefault="00C200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</w:tr>
    </w:tbl>
    <w:p w:rsidR="00C20027" w:rsidRDefault="00C20027" w:rsidP="00C20027">
      <w:pPr>
        <w:ind w:firstLine="709"/>
        <w:jc w:val="both"/>
        <w:rPr>
          <w:bCs/>
          <w:sz w:val="28"/>
          <w:szCs w:val="28"/>
        </w:rPr>
      </w:pPr>
    </w:p>
    <w:p w:rsidR="00C20027" w:rsidRDefault="00C20027" w:rsidP="00C20027">
      <w:pPr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распространяет свое действие на правоотношения, возникающие при составлении и исполнении бюджета поселения, начиная с бюджета поселения на 2024 год и на плановый период 2025 и 2026 годов.</w:t>
      </w:r>
      <w:r>
        <w:rPr>
          <w:b/>
          <w:bCs/>
          <w:sz w:val="28"/>
          <w:szCs w:val="28"/>
        </w:rPr>
        <w:t xml:space="preserve">             </w:t>
      </w:r>
      <w:bookmarkStart w:id="1" w:name="sub_1004"/>
    </w:p>
    <w:p w:rsidR="00C20027" w:rsidRDefault="00C20027" w:rsidP="00C20027">
      <w:pPr>
        <w:ind w:firstLine="709"/>
        <w:jc w:val="both"/>
        <w:rPr>
          <w:b/>
          <w:bCs/>
          <w:sz w:val="28"/>
          <w:szCs w:val="28"/>
        </w:rPr>
      </w:pPr>
    </w:p>
    <w:p w:rsidR="00C20027" w:rsidRDefault="00C20027" w:rsidP="00C20027">
      <w:pPr>
        <w:jc w:val="both"/>
        <w:rPr>
          <w:sz w:val="28"/>
          <w:szCs w:val="28"/>
        </w:rPr>
      </w:pPr>
    </w:p>
    <w:p w:rsidR="00C20027" w:rsidRDefault="00C20027" w:rsidP="00C20027">
      <w:pPr>
        <w:jc w:val="both"/>
        <w:rPr>
          <w:sz w:val="28"/>
          <w:szCs w:val="28"/>
        </w:rPr>
      </w:pPr>
    </w:p>
    <w:p w:rsidR="00C20027" w:rsidRDefault="00C20027" w:rsidP="00C20027">
      <w:pPr>
        <w:jc w:val="both"/>
        <w:rPr>
          <w:sz w:val="28"/>
          <w:szCs w:val="28"/>
        </w:rPr>
      </w:pPr>
    </w:p>
    <w:bookmarkEnd w:id="1"/>
    <w:p w:rsidR="00C20027" w:rsidRDefault="00C20027" w:rsidP="00C20027">
      <w:pPr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Исполняющая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обязанности</w:t>
      </w:r>
    </w:p>
    <w:p w:rsidR="00C20027" w:rsidRDefault="00C20027" w:rsidP="00C20027">
      <w:pPr>
        <w:jc w:val="both"/>
        <w:rPr>
          <w:sz w:val="24"/>
          <w:szCs w:val="24"/>
        </w:rPr>
      </w:pPr>
      <w:r>
        <w:rPr>
          <w:spacing w:val="2"/>
          <w:sz w:val="28"/>
          <w:szCs w:val="28"/>
          <w:shd w:val="clear" w:color="auto" w:fill="FFFFFF"/>
        </w:rPr>
        <w:t>главы сельского поселения</w:t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  <w:proofErr w:type="spellStart"/>
      <w:r>
        <w:rPr>
          <w:spacing w:val="2"/>
          <w:sz w:val="28"/>
          <w:szCs w:val="28"/>
          <w:shd w:val="clear" w:color="auto" w:fill="FFFFFF"/>
        </w:rPr>
        <w:t>А.Т.Гайнуллина</w:t>
      </w:r>
      <w:proofErr w:type="spellEnd"/>
    </w:p>
    <w:p w:rsidR="00E76E8D" w:rsidRDefault="00E76E8D" w:rsidP="00C20027">
      <w:pPr>
        <w:pStyle w:val="2"/>
      </w:pPr>
    </w:p>
    <w:sectPr w:rsidR="00E7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D20"/>
    <w:multiLevelType w:val="hybridMultilevel"/>
    <w:tmpl w:val="435EC290"/>
    <w:lvl w:ilvl="0" w:tplc="8AAA0AE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D1"/>
    <w:rsid w:val="005E72D1"/>
    <w:rsid w:val="00C20027"/>
    <w:rsid w:val="00E7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2002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20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200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2002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20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200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2024-01-24T05:40:00Z</cp:lastPrinted>
  <dcterms:created xsi:type="dcterms:W3CDTF">2024-01-24T05:37:00Z</dcterms:created>
  <dcterms:modified xsi:type="dcterms:W3CDTF">2024-01-24T05:40:00Z</dcterms:modified>
</cp:coreProperties>
</file>