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BC" w:rsidRDefault="00C12DBC" w:rsidP="00C12DB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КАБАНЬЕВСКОГО СЕЛЬСКОГО ПОСЕЛЕНИЯ</w:t>
      </w:r>
    </w:p>
    <w:p w:rsidR="00C12DBC" w:rsidRDefault="00C12DBC" w:rsidP="00C12DB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C12DBC" w:rsidRDefault="00C12DBC" w:rsidP="00C12DB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C12DBC" w:rsidRDefault="00C12DBC" w:rsidP="00C12DB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12DBC" w:rsidRDefault="00C12DBC" w:rsidP="00C12DB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12DBC" w:rsidRPr="00C12DBC" w:rsidRDefault="006F3DBE" w:rsidP="00C12DBC">
      <w:pPr>
        <w:keepNext/>
        <w:jc w:val="center"/>
        <w:outlineLvl w:val="1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09</w:t>
      </w:r>
      <w:r w:rsidR="00C12DB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.02.2024</w:t>
      </w:r>
      <w:r w:rsidR="00C12DBC" w:rsidRPr="00C12DB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                                                                       </w:t>
      </w:r>
      <w:r w:rsidR="00C12DB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           №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4</w:t>
      </w:r>
      <w:r w:rsidR="00C12DB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-п</w:t>
      </w:r>
    </w:p>
    <w:p w:rsidR="006F3DBE" w:rsidRDefault="006F3DBE" w:rsidP="006F3D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DBC" w:rsidRPr="00C12DBC" w:rsidRDefault="00C12DBC" w:rsidP="006F3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12DBC">
        <w:rPr>
          <w:rFonts w:ascii="Times New Roman" w:hAnsi="Times New Roman" w:cs="Times New Roman"/>
          <w:sz w:val="28"/>
          <w:szCs w:val="28"/>
        </w:rPr>
        <w:t xml:space="preserve">Об отмене постановлений главы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bookmarkEnd w:id="0"/>
    <w:p w:rsidR="00C12DBC" w:rsidRPr="00C12DBC" w:rsidRDefault="00C12DBC" w:rsidP="00C12DB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3DBE" w:rsidRDefault="00C12DBC" w:rsidP="006F3DB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12DBC">
        <w:rPr>
          <w:rFonts w:ascii="Times New Roman" w:hAnsi="Times New Roman" w:cs="Times New Roman"/>
          <w:sz w:val="28"/>
          <w:szCs w:val="28"/>
        </w:rPr>
        <w:t>В связи с ликвидацией муниципального бюджетного учреждения культуры «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Кабаньевский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Дом культуры»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руководствуясь  </w:t>
      </w:r>
      <w:r w:rsidRPr="00C12DB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C12DBC">
        <w:rPr>
          <w:rFonts w:ascii="Times New Roman" w:hAnsi="Times New Roman" w:cs="Times New Roman"/>
          <w:color w:val="000000"/>
          <w:sz w:val="28"/>
          <w:szCs w:val="28"/>
        </w:rPr>
        <w:t>Кабаньевского</w:t>
      </w:r>
      <w:proofErr w:type="spellEnd"/>
      <w:r w:rsidRPr="00C12DB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  <w:r w:rsidRPr="00C12D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2D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ПОСТАНОВЛЯЮ:</w:t>
      </w:r>
    </w:p>
    <w:p w:rsidR="006F3DBE" w:rsidRPr="00C12DBC" w:rsidRDefault="006F3DBE" w:rsidP="006F3DB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F3DBE" w:rsidRDefault="00C12DBC" w:rsidP="006F3D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DBC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hyperlink r:id="rId5" w:history="1">
        <w:r w:rsidRPr="00C12D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Pr="00C12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2DBC"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2DBC">
        <w:rPr>
          <w:rFonts w:ascii="Times New Roman" w:hAnsi="Times New Roman" w:cs="Times New Roman"/>
          <w:color w:val="000000"/>
          <w:sz w:val="28"/>
          <w:szCs w:val="28"/>
        </w:rPr>
        <w:t>от 02.04.2013 № 18-п</w:t>
      </w:r>
      <w:r w:rsidRPr="00C12DBC">
        <w:rPr>
          <w:rFonts w:ascii="Times New Roman" w:hAnsi="Times New Roman" w:cs="Times New Roman"/>
          <w:sz w:val="28"/>
          <w:szCs w:val="28"/>
        </w:rPr>
        <w:t xml:space="preserve"> «Об утверждении Правил представления лицом, поступающим на </w:t>
      </w:r>
      <w:proofErr w:type="gramStart"/>
      <w:r w:rsidRPr="00C12DBC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C12DBC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руководителем муниципального учреждения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6F3DBE">
        <w:rPr>
          <w:rFonts w:ascii="Times New Roman" w:hAnsi="Times New Roman" w:cs="Times New Roman"/>
          <w:sz w:val="28"/>
          <w:szCs w:val="28"/>
        </w:rPr>
        <w:t>.</w:t>
      </w:r>
    </w:p>
    <w:p w:rsidR="00C12DBC" w:rsidRPr="006F3DBE" w:rsidRDefault="00C12DBC" w:rsidP="006F3D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DBC">
        <w:rPr>
          <w:rFonts w:ascii="Times New Roman" w:hAnsi="Times New Roman" w:cs="Times New Roman"/>
          <w:sz w:val="28"/>
          <w:szCs w:val="28"/>
        </w:rPr>
        <w:t xml:space="preserve">2.  Признать утратившим силу </w:t>
      </w:r>
      <w:hyperlink r:id="rId6" w:history="1">
        <w:r w:rsidRPr="00C12D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C12DBC">
        <w:rPr>
          <w:rFonts w:ascii="Times New Roman" w:hAnsi="Times New Roman" w:cs="Times New Roman"/>
          <w:sz w:val="28"/>
          <w:szCs w:val="28"/>
        </w:rPr>
        <w:t xml:space="preserve"> главы 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2DBC">
        <w:rPr>
          <w:rFonts w:ascii="Times New Roman" w:hAnsi="Times New Roman" w:cs="Times New Roman"/>
          <w:color w:val="000000"/>
          <w:sz w:val="28"/>
          <w:szCs w:val="28"/>
        </w:rPr>
        <w:t xml:space="preserve">от 02.04.2013 № 20-п </w:t>
      </w:r>
      <w:r w:rsidRPr="00C12DBC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лицом, поступающим на </w:t>
      </w:r>
      <w:proofErr w:type="gramStart"/>
      <w:r w:rsidRPr="00C12DBC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C12DBC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руководителем муниципального учреждения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12DBC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C12DBC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C12DBC" w:rsidRDefault="00C12DBC" w:rsidP="00C12D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6F3DBE" w:rsidRDefault="006F3DBE" w:rsidP="00C12DBC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2DBC" w:rsidRDefault="00C12DBC" w:rsidP="00C12DBC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обязанности</w:t>
      </w:r>
    </w:p>
    <w:p w:rsidR="00C12DBC" w:rsidRDefault="00C12DBC" w:rsidP="00C12DB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главы сельского 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А.Т.Гайнуллина</w:t>
      </w:r>
      <w:proofErr w:type="spellEnd"/>
    </w:p>
    <w:p w:rsidR="00C12DBC" w:rsidRDefault="00C12DBC" w:rsidP="00C12DBC">
      <w:pPr>
        <w:pStyle w:val="a4"/>
        <w:rPr>
          <w:rFonts w:ascii="Times New Roman" w:hAnsi="Times New Roman"/>
          <w:sz w:val="28"/>
          <w:szCs w:val="28"/>
        </w:rPr>
      </w:pPr>
    </w:p>
    <w:p w:rsidR="00C12DBC" w:rsidRPr="00C12DBC" w:rsidRDefault="00C12DBC" w:rsidP="00C12DBC"/>
    <w:p w:rsidR="00E02A0D" w:rsidRPr="00C12DBC" w:rsidRDefault="00E02A0D" w:rsidP="00C12DBC">
      <w:pPr>
        <w:rPr>
          <w:rFonts w:ascii="Times New Roman" w:hAnsi="Times New Roman" w:cs="Times New Roman"/>
          <w:sz w:val="28"/>
          <w:szCs w:val="28"/>
        </w:rPr>
      </w:pPr>
    </w:p>
    <w:sectPr w:rsidR="00E02A0D" w:rsidRPr="00C1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E"/>
    <w:rsid w:val="006F3DBE"/>
    <w:rsid w:val="00C12DBC"/>
    <w:rsid w:val="00D56DAE"/>
    <w:rsid w:val="00E0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B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12D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2D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12DBC"/>
    <w:rPr>
      <w:color w:val="0000FF" w:themeColor="hyperlink"/>
      <w:u w:val="single"/>
    </w:rPr>
  </w:style>
  <w:style w:type="paragraph" w:styleId="a4">
    <w:name w:val="No Spacing"/>
    <w:uiPriority w:val="1"/>
    <w:qFormat/>
    <w:rsid w:val="00C12D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12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B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12D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2D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12DBC"/>
    <w:rPr>
      <w:color w:val="0000FF" w:themeColor="hyperlink"/>
      <w:u w:val="single"/>
    </w:rPr>
  </w:style>
  <w:style w:type="paragraph" w:styleId="a4">
    <w:name w:val="No Spacing"/>
    <w:uiPriority w:val="1"/>
    <w:qFormat/>
    <w:rsid w:val="00C12D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12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72;n=36560;fld=134" TargetMode="External"/><Relationship Id="rId5" Type="http://schemas.openxmlformats.org/officeDocument/2006/relationships/hyperlink" Target="consultantplus://offline/main?base=RLAW172;n=3656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2024-02-06T11:25:00Z</dcterms:created>
  <dcterms:modified xsi:type="dcterms:W3CDTF">2024-02-07T11:40:00Z</dcterms:modified>
</cp:coreProperties>
</file>