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B0" w:rsidRPr="001F6EB0" w:rsidRDefault="00816BF9" w:rsidP="001F6EB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  <w:r w:rsidR="00C16ACD" w:rsidRPr="00C16ACD">
        <w:rPr>
          <w:sz w:val="28"/>
          <w:szCs w:val="28"/>
        </w:rPr>
        <w:t xml:space="preserve">                                                      </w:t>
      </w:r>
      <w:r w:rsidR="00C16ACD">
        <w:rPr>
          <w:sz w:val="28"/>
          <w:szCs w:val="28"/>
        </w:rPr>
        <w:t xml:space="preserve">                                 </w:t>
      </w:r>
      <w:r w:rsidR="001F6EB0" w:rsidRPr="001F6EB0">
        <w:rPr>
          <w:rFonts w:ascii="Times New Roman" w:hAnsi="Times New Roman" w:cs="Times New Roman"/>
          <w:b/>
          <w:sz w:val="28"/>
          <w:szCs w:val="28"/>
        </w:rPr>
        <w:t>АМИНИСТРАЦИЯ КАБАНЬЕВСКОГО СЕЛЬСКОГО ПОСЕЛЕНИЯ</w:t>
      </w:r>
    </w:p>
    <w:p w:rsidR="001F6EB0" w:rsidRPr="001F6EB0" w:rsidRDefault="001F6EB0" w:rsidP="001F6EB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B0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1F6EB0" w:rsidRPr="001F6EB0" w:rsidRDefault="001F6EB0" w:rsidP="001F6EB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B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F6EB0" w:rsidRPr="001F6EB0" w:rsidRDefault="001F6EB0" w:rsidP="001F6EB0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F6EB0" w:rsidRPr="001F6EB0" w:rsidRDefault="001F6EB0" w:rsidP="001F6EB0">
      <w:pPr>
        <w:keepNext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F6E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6EB0" w:rsidRPr="001F6EB0" w:rsidRDefault="001F6EB0" w:rsidP="001F6EB0">
      <w:pPr>
        <w:widowControl/>
        <w:ind w:left="-426" w:firstLine="426"/>
        <w:rPr>
          <w:rFonts w:ascii="Times New Roman" w:hAnsi="Times New Roman" w:cs="Times New Roman"/>
          <w:b/>
        </w:rPr>
      </w:pPr>
    </w:p>
    <w:p w:rsidR="001F6EB0" w:rsidRPr="001F6EB0" w:rsidRDefault="001F6EB0" w:rsidP="001F6EB0">
      <w:pPr>
        <w:shd w:val="clear" w:color="auto" w:fill="FFFFFF"/>
        <w:ind w:left="1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00.07</w:t>
      </w:r>
      <w:r w:rsidRPr="001F6EB0">
        <w:rPr>
          <w:rFonts w:ascii="Times New Roman" w:hAnsi="Times New Roman" w:cs="Times New Roman"/>
          <w:noProof/>
          <w:sz w:val="28"/>
          <w:szCs w:val="28"/>
        </w:rPr>
        <w:t xml:space="preserve">.2024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№  </w:t>
      </w:r>
      <w:r w:rsidRPr="001F6EB0">
        <w:rPr>
          <w:rFonts w:ascii="Times New Roman" w:hAnsi="Times New Roman" w:cs="Times New Roman"/>
          <w:noProof/>
          <w:sz w:val="28"/>
          <w:szCs w:val="28"/>
        </w:rPr>
        <w:t>-па</w:t>
      </w:r>
    </w:p>
    <w:p w:rsidR="00333996" w:rsidRDefault="00333996" w:rsidP="001F6EB0">
      <w:pPr>
        <w:jc w:val="right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333996" w:rsidRPr="004A2D96" w:rsidRDefault="00333996" w:rsidP="00333996">
      <w:pPr>
        <w:widowControl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945708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плановых осмотров эксплуатируемых   зданий и сооружений</w:t>
      </w:r>
    </w:p>
    <w:p w:rsidR="004A2D96" w:rsidRDefault="004A2D96" w:rsidP="009331C7"/>
    <w:p w:rsidR="00EC1830" w:rsidRDefault="00EC1830" w:rsidP="009331C7">
      <w:r>
        <w:t xml:space="preserve">     </w:t>
      </w:r>
    </w:p>
    <w:p w:rsidR="00EC1830" w:rsidRDefault="00EC1830" w:rsidP="0094570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 xml:space="preserve">    </w:t>
      </w:r>
      <w:r w:rsidRPr="00945708">
        <w:rPr>
          <w:rFonts w:ascii="Times New Roman" w:hAnsi="Times New Roman" w:cs="Times New Roman"/>
        </w:rPr>
        <w:t xml:space="preserve"> </w:t>
      </w:r>
      <w:r w:rsidRPr="0094570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На основании пункта 8 части 3 статьи 8 и части 11 статьи 55.24 Градостроительного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руководствуясь Уставом </w:t>
      </w:r>
      <w:r w:rsidR="001F6EB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Кабаньевского </w:t>
      </w:r>
      <w:r w:rsidR="004A2D9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сельского поселения Калачинского муниципального района Омской области</w:t>
      </w:r>
      <w:r w:rsid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="004A2D9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CF06E3" w:rsidRP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>рассмотрев представление Калачинской межрайонной</w:t>
      </w:r>
      <w:r w:rsidR="001F6EB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прокуратуры № 7-01-2024/Прдп 442</w:t>
      </w:r>
      <w:r w:rsidR="00CF06E3" w:rsidRP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-24-20520016 от 26.06.2024 года </w:t>
      </w:r>
      <w:r w:rsidRPr="00945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обеспечения надежности и безопасности зданий и сооружений в </w:t>
      </w:r>
      <w:r w:rsidR="00CF0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процессе их эксплуатации Администрация </w:t>
      </w:r>
      <w:r w:rsidR="001F6EB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Кабаньевского </w:t>
      </w:r>
      <w:r w:rsid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>сельского поселения Калачинского муниципального района Омской области</w:t>
      </w:r>
    </w:p>
    <w:p w:rsidR="00EC1830" w:rsidRPr="00CF06E3" w:rsidRDefault="00CF06E3" w:rsidP="00CF0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6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ПОСТАНОВЛЯЕТ:</w:t>
      </w:r>
    </w:p>
    <w:p w:rsidR="00EC1830" w:rsidRDefault="00EC1830" w:rsidP="00945708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945708">
        <w:rPr>
          <w:color w:val="2D2D2D"/>
          <w:spacing w:val="2"/>
          <w:sz w:val="21"/>
          <w:szCs w:val="21"/>
        </w:rPr>
        <w:br/>
      </w:r>
      <w:r w:rsidRPr="00945708">
        <w:rPr>
          <w:spacing w:val="2"/>
          <w:sz w:val="28"/>
          <w:szCs w:val="28"/>
        </w:rPr>
        <w:t xml:space="preserve">      1. Утвердить Положение о порядке проведения осмотра зданий, сооружений в целях оценки их технического состояния и надлежащего технического обслуживания согласно приложению.</w:t>
      </w:r>
    </w:p>
    <w:p w:rsidR="00134D24" w:rsidRPr="00945708" w:rsidRDefault="001F6EB0" w:rsidP="00945708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2. Назначить Шиахметову Д.Г.</w:t>
      </w:r>
      <w:r w:rsidR="00134D24">
        <w:rPr>
          <w:spacing w:val="2"/>
          <w:sz w:val="28"/>
          <w:szCs w:val="28"/>
        </w:rPr>
        <w:t xml:space="preserve">,  специалиста </w:t>
      </w:r>
      <w:r>
        <w:rPr>
          <w:spacing w:val="2"/>
          <w:sz w:val="28"/>
          <w:szCs w:val="28"/>
        </w:rPr>
        <w:t>по Экономической и статистической работе</w:t>
      </w:r>
      <w:r w:rsidR="00134D24">
        <w:rPr>
          <w:spacing w:val="2"/>
          <w:sz w:val="28"/>
          <w:szCs w:val="28"/>
        </w:rPr>
        <w:t>,</w:t>
      </w:r>
      <w:r w:rsidR="00134D24" w:rsidRPr="00134D24">
        <w:rPr>
          <w:spacing w:val="2"/>
          <w:sz w:val="28"/>
          <w:szCs w:val="28"/>
        </w:rPr>
        <w:t xml:space="preserve"> ответственным за осуществление контроля за соблюдением правил эксплуатации и технического содержания зданий</w:t>
      </w:r>
      <w:r w:rsidR="00134D24">
        <w:rPr>
          <w:spacing w:val="2"/>
          <w:sz w:val="28"/>
          <w:szCs w:val="28"/>
        </w:rPr>
        <w:t xml:space="preserve"> и сооружений.</w:t>
      </w:r>
    </w:p>
    <w:p w:rsidR="00EC1830" w:rsidRPr="00945708" w:rsidRDefault="00EC1830" w:rsidP="0094570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945708">
        <w:rPr>
          <w:spacing w:val="2"/>
          <w:sz w:val="28"/>
          <w:szCs w:val="28"/>
        </w:rPr>
        <w:t xml:space="preserve">     4. Настоящее постановление вступает в силу со дня его официального обнародования.</w:t>
      </w:r>
    </w:p>
    <w:p w:rsidR="00EC1830" w:rsidRPr="00945708" w:rsidRDefault="00EC1830" w:rsidP="0094570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708">
        <w:rPr>
          <w:rFonts w:ascii="Times New Roman" w:hAnsi="Times New Roman" w:cs="Times New Roman"/>
          <w:sz w:val="28"/>
          <w:szCs w:val="28"/>
        </w:rPr>
        <w:t xml:space="preserve">     5.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C1830" w:rsidRDefault="00EC1830" w:rsidP="00245B6D">
      <w:pPr>
        <w:pStyle w:val="41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F06E3" w:rsidRDefault="00CF06E3" w:rsidP="00CF06E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6E3" w:rsidRPr="00AE1499" w:rsidRDefault="00CF06E3" w:rsidP="00CF06E3">
      <w:pPr>
        <w:shd w:val="clear" w:color="auto" w:fill="FFFFFF"/>
        <w:spacing w:line="326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E14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Глава </w:t>
      </w:r>
      <w:r w:rsidR="001F6EB0">
        <w:rPr>
          <w:rFonts w:ascii="Times New Roman" w:eastAsia="Times New Roman" w:hAnsi="Times New Roman" w:cs="Times New Roman"/>
          <w:spacing w:val="-3"/>
          <w:sz w:val="28"/>
          <w:szCs w:val="28"/>
        </w:rPr>
        <w:t>Кабаньевского</w:t>
      </w:r>
    </w:p>
    <w:p w:rsidR="00EC1830" w:rsidRDefault="00CF06E3" w:rsidP="001F6EB0">
      <w:pPr>
        <w:shd w:val="clear" w:color="auto" w:fill="FFFFFF"/>
        <w:spacing w:line="326" w:lineRule="exact"/>
        <w:rPr>
          <w:rFonts w:ascii="Times New Roman" w:hAnsi="Times New Roman" w:cs="Times New Roman"/>
          <w:sz w:val="20"/>
          <w:szCs w:val="20"/>
        </w:rPr>
      </w:pPr>
      <w:r w:rsidRPr="00AE14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сельского поселения                                                      </w:t>
      </w:r>
      <w:r w:rsidRPr="00AE14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</w:t>
      </w:r>
      <w:r w:rsidR="001F6EB0">
        <w:rPr>
          <w:rFonts w:ascii="Times New Roman" w:eastAsia="Times New Roman" w:hAnsi="Times New Roman" w:cs="Times New Roman"/>
          <w:spacing w:val="-6"/>
          <w:sz w:val="28"/>
          <w:szCs w:val="28"/>
        </w:rPr>
        <w:t>А.Т.Гайнуллина</w:t>
      </w:r>
    </w:p>
    <w:p w:rsidR="00EC1830" w:rsidRDefault="00EC1830">
      <w:pPr>
        <w:rPr>
          <w:rFonts w:ascii="Times New Roman" w:hAnsi="Times New Roman" w:cs="Times New Roman"/>
          <w:sz w:val="20"/>
          <w:szCs w:val="20"/>
        </w:rPr>
        <w:sectPr w:rsidR="00EC1830" w:rsidSect="004039A6">
          <w:headerReference w:type="default" r:id="rId8"/>
          <w:footerReference w:type="even" r:id="rId9"/>
          <w:footerReference w:type="default" r:id="rId10"/>
          <w:type w:val="continuous"/>
          <w:pgSz w:w="11909" w:h="16834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p w:rsidR="00CF06E3" w:rsidRDefault="00EC1830" w:rsidP="0045684F">
      <w:pPr>
        <w:jc w:val="right"/>
      </w:pPr>
      <w:r w:rsidRPr="00E20E6B">
        <w:lastRenderedPageBreak/>
        <w:t xml:space="preserve">                         </w:t>
      </w:r>
    </w:p>
    <w:p w:rsidR="00CF06E3" w:rsidRDefault="00CF06E3" w:rsidP="00CF06E3"/>
    <w:p w:rsidR="00EC1830" w:rsidRPr="00CF06E3" w:rsidRDefault="00EC1830" w:rsidP="0045684F">
      <w:pPr>
        <w:jc w:val="right"/>
        <w:rPr>
          <w:rFonts w:ascii="Times New Roman" w:hAnsi="Times New Roman" w:cs="Times New Roman"/>
        </w:rPr>
      </w:pPr>
      <w:r w:rsidRPr="00CF06E3">
        <w:rPr>
          <w:rFonts w:ascii="Times New Roman" w:hAnsi="Times New Roman" w:cs="Times New Roman"/>
        </w:rPr>
        <w:t xml:space="preserve">Приложение   к постановлению </w:t>
      </w:r>
    </w:p>
    <w:p w:rsidR="00CF06E3" w:rsidRPr="00CF06E3" w:rsidRDefault="00EC1830" w:rsidP="00CF06E3">
      <w:pPr>
        <w:jc w:val="right"/>
        <w:rPr>
          <w:rFonts w:ascii="Times New Roman" w:hAnsi="Times New Roman" w:cs="Times New Roman"/>
        </w:rPr>
      </w:pPr>
      <w:r w:rsidRPr="00CF06E3">
        <w:rPr>
          <w:rFonts w:ascii="Times New Roman" w:hAnsi="Times New Roman" w:cs="Times New Roman"/>
        </w:rPr>
        <w:t xml:space="preserve">Администрации </w:t>
      </w:r>
      <w:r w:rsidR="001F6EB0">
        <w:rPr>
          <w:rFonts w:ascii="Times New Roman" w:hAnsi="Times New Roman" w:cs="Times New Roman"/>
        </w:rPr>
        <w:t>Кабаньевского</w:t>
      </w:r>
      <w:r w:rsidR="00CF06E3" w:rsidRPr="00CF06E3">
        <w:rPr>
          <w:rFonts w:ascii="Times New Roman" w:hAnsi="Times New Roman" w:cs="Times New Roman"/>
        </w:rPr>
        <w:t xml:space="preserve"> сельского </w:t>
      </w:r>
    </w:p>
    <w:p w:rsidR="00CF06E3" w:rsidRDefault="00CF06E3" w:rsidP="00CF06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</w:t>
      </w:r>
      <w:r w:rsidRPr="00CF06E3">
        <w:rPr>
          <w:rFonts w:ascii="Times New Roman" w:hAnsi="Times New Roman" w:cs="Times New Roman"/>
        </w:rPr>
        <w:t>Калачинского</w:t>
      </w:r>
      <w:r>
        <w:rPr>
          <w:rFonts w:ascii="Times New Roman" w:hAnsi="Times New Roman" w:cs="Times New Roman"/>
        </w:rPr>
        <w:t xml:space="preserve"> муниципального района</w:t>
      </w:r>
    </w:p>
    <w:p w:rsidR="00EC1830" w:rsidRDefault="00CF06E3" w:rsidP="00CF06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Омской области</w:t>
      </w:r>
      <w:r w:rsidR="00EC1830" w:rsidRPr="00CF06E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 00.0</w:t>
      </w:r>
      <w:r w:rsidR="00C16AC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.2024</w:t>
      </w:r>
      <w:r w:rsidR="00EC1830" w:rsidRPr="00CF06E3">
        <w:rPr>
          <w:rFonts w:ascii="Times New Roman" w:hAnsi="Times New Roman" w:cs="Times New Roman"/>
        </w:rPr>
        <w:t xml:space="preserve">    №</w:t>
      </w:r>
      <w:r w:rsidR="00C16ACD">
        <w:rPr>
          <w:rFonts w:ascii="Times New Roman" w:hAnsi="Times New Roman" w:cs="Times New Roman"/>
        </w:rPr>
        <w:t xml:space="preserve"> 00</w:t>
      </w:r>
      <w:r w:rsidR="00EC1830" w:rsidRPr="00CF06E3">
        <w:rPr>
          <w:rFonts w:ascii="Times New Roman" w:hAnsi="Times New Roman" w:cs="Times New Roman"/>
        </w:rPr>
        <w:t xml:space="preserve"> </w:t>
      </w:r>
      <w:r w:rsidR="001F6EB0">
        <w:rPr>
          <w:rFonts w:ascii="Times New Roman" w:hAnsi="Times New Roman" w:cs="Times New Roman"/>
        </w:rPr>
        <w:t>-па</w:t>
      </w:r>
    </w:p>
    <w:p w:rsidR="00CF06E3" w:rsidRPr="00CF06E3" w:rsidRDefault="00CF06E3" w:rsidP="00CF06E3">
      <w:pPr>
        <w:jc w:val="right"/>
        <w:rPr>
          <w:rFonts w:ascii="Times New Roman" w:hAnsi="Times New Roman" w:cs="Times New Roman"/>
        </w:rPr>
      </w:pPr>
    </w:p>
    <w:p w:rsidR="00EC1830" w:rsidRPr="00CF06E3" w:rsidRDefault="00EC1830" w:rsidP="0045684F">
      <w:pPr>
        <w:rPr>
          <w:rFonts w:ascii="Times New Roman" w:hAnsi="Times New Roman" w:cs="Times New Roman"/>
        </w:rPr>
      </w:pPr>
    </w:p>
    <w:p w:rsidR="00CF06E3" w:rsidRPr="00CF06E3" w:rsidRDefault="00EC1830" w:rsidP="00456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6E3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проведения плановых осмотров </w:t>
      </w:r>
    </w:p>
    <w:p w:rsidR="00EC1830" w:rsidRPr="00CF06E3" w:rsidRDefault="00EC1830" w:rsidP="00456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6E3">
        <w:rPr>
          <w:rFonts w:ascii="Times New Roman" w:hAnsi="Times New Roman" w:cs="Times New Roman"/>
          <w:b/>
          <w:sz w:val="28"/>
          <w:szCs w:val="28"/>
        </w:rPr>
        <w:t>эксплуати</w:t>
      </w:r>
      <w:r w:rsidR="00CF06E3" w:rsidRPr="00CF06E3">
        <w:rPr>
          <w:rFonts w:ascii="Times New Roman" w:hAnsi="Times New Roman" w:cs="Times New Roman"/>
          <w:b/>
          <w:sz w:val="28"/>
          <w:szCs w:val="28"/>
        </w:rPr>
        <w:t xml:space="preserve">руемых </w:t>
      </w:r>
      <w:r w:rsidRPr="00CF06E3">
        <w:rPr>
          <w:rFonts w:ascii="Times New Roman" w:hAnsi="Times New Roman" w:cs="Times New Roman"/>
          <w:b/>
          <w:sz w:val="28"/>
          <w:szCs w:val="28"/>
        </w:rPr>
        <w:t xml:space="preserve"> зданий и сооружений</w:t>
      </w:r>
    </w:p>
    <w:p w:rsidR="00CF06E3" w:rsidRPr="00CF06E3" w:rsidRDefault="00CF06E3" w:rsidP="004568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I. Общие положения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1.1. Контроль за техническим состоянием зданий и сооружений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сооружений, их конструктивных элементов и инженерного оборудования, проведение консультационной работы с персоналом, занятым эксплуатацией и техническим обслуживанием, по правилам содержания и использования зданий и сооружений.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1.2. Настоящее Положение о порядке проведения плановых осмотров эксплуатируемых зданий и сооружений (далее – Положение) устанавливает порядок осмотров и контроля за техническим состоянием зданий и сооружений  </w:t>
      </w:r>
      <w:r w:rsidR="00CF06E3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 w:rsidR="001F6EB0">
        <w:rPr>
          <w:rFonts w:ascii="Times New Roman" w:hAnsi="Times New Roman" w:cs="Times New Roman"/>
          <w:sz w:val="28"/>
          <w:szCs w:val="28"/>
        </w:rPr>
        <w:t>Кабаньевского</w:t>
      </w:r>
      <w:r w:rsidR="00CF06E3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4568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830" w:rsidRPr="0045684F" w:rsidRDefault="00F74941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На основании настоящего Положения распоряжением  определяются количество и состав комиссии по осмотрам эксплуатируемых зданий и сооружений.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II. Цели и сроки проведения осмотров зданий и сооружений</w:t>
      </w:r>
    </w:p>
    <w:p w:rsidR="00EC1830" w:rsidRPr="0045684F" w:rsidRDefault="00EC1830" w:rsidP="004568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2.1. Контроль за техническим состоянием зданий и сооружений включает в себя проведение плановых, внеплановых и частичных осмотров зданий и сооружений или их отдельных конструктивных элементов и инженерного оборудования.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2.2. Целью осмотров является получение информации о фактическом техническом состоянии зданий и сооружений, их отдельных конструктивных элементов и инженерного оборудования, а также контроль за соблюдением правил их содержания и использования.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2.3. Плановые осмотры зданий и сооружений организуются два раза в год - весенние и осенние осмотры.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2.4. Весенние осмотры проводятся для проверки технического состояния зданий и сооружений, инженерного и технологического оборудования, прилегающей территории после окончания эксплуатации в зимних условиях.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2.5. В ходе осенних осмотров проводится проверка готовности зданий и сооружений к эксплуатации в зимних условиях.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2.6. 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 (далее - неблагоприятные факторы).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2.7. Частичные осмотры зданий и сооружений осуществляются  техническим персоналом  учреждения  с целью обеспечения постоянного наблюдения за правильной эксплуатацией объектов.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2.8. Календарные сроки плановых осмотров зданий и сооружений устанавливаются в зависимости от климатических условий. Весенние осмотры осуществляются сразу после таяния снега, когда здания, сооружения и прилегающая к ним территория могут быть доступны для осмотра. Осенние осмотры проводятся до наступления отопительного сезона, к этому времени должна быть завершена подготовка зданий и сооружений к эксплуатации в зимних условиях.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III. Организация проведения осмотров зданий и сооружений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3.1. Плановые осмотры зданий и сооружений осуществляются комиссиями, образованными в соответствии с Положением о порядке проведения плановых осмотров эксплуатируемых зданий и сооружений.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и ее председатель назначаются распоряжением Администрации. В работе комиссии участвуют лица, назначенные ответственными за соблюдение правил эксплуатации и технического содержания зданий и сооружений, а также пользователи зданий и сооружений. </w:t>
      </w:r>
    </w:p>
    <w:p w:rsidR="00EC1830" w:rsidRPr="0045684F" w:rsidRDefault="001F6EB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3.2. Внеплановые осмотры зданий и сооружений проводятся комиссией, состав которой определяется в зависимости от последствий неблагоприятных факторов. При воздействии неблагоприятных факторов на здание (группу зданий и сооружений) в пределах территории учреждения комиссия возглавляется руководителем  учреждения.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3.3. Результаты работы комиссии по плановым осмотрам зданий и сооружений оформляются актами, предусмотренными в приложениях 2 и 3 к настоящему Положению, в которых отмечаются выявленные недостатки, влияющие на эксплуатационные качества и долговечность конструкций, наличие нарушений в процессе эксплуатации зданий и сооружений и меры по их устранению.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3.4. При внеплановых осмотрах определяется техническое состояние зданий и сооружений или их отдельных конструктивных элементов после воздействия неблагоприятных факторов, степень опасности выявленных повреждений, угрожающих жизни людей и сохранности зданий и сооружений. Форма акта внепланового осмотра зданий (сооружений) предусмотрена в приложении 4 к настоящему Положению.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3.5. В случае тяжелых последствий воздействия на здания и сооружения неблагоприятных факторов осмотры зданий и сооружений проводятся в соответствии с Положением о порядке расследования причин аварий зданий и сооружений, их частей и конструктивных элементов на территории Российской Федерации, утвержденным Приказом Минстроя России от 6 декабря 1994г. N 17-48 (зарегистрировано Минюстом России 23 декабря </w:t>
      </w:r>
      <w:smartTag w:uri="urn:schemas-microsoft-com:office:smarttags" w:element="metricconverter">
        <w:smartTagPr>
          <w:attr w:name="ProductID" w:val="1994 г"/>
        </w:smartTagPr>
        <w:r w:rsidRPr="0045684F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45684F">
        <w:rPr>
          <w:rFonts w:ascii="Times New Roman" w:hAnsi="Times New Roman" w:cs="Times New Roman"/>
          <w:sz w:val="28"/>
          <w:szCs w:val="28"/>
        </w:rPr>
        <w:t xml:space="preserve">. N 761).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3.6. На основании актов осмотров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ответственными за эксплуатацию зданий и сооружений.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3.7. В случае необходимости разработки проектно-сметной документации на капитальный ремонт зданий и сооружений комиссия подготавливает: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1) акт обследования (приложение 5),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2) акт выявленных дефектов (приложение 6).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3.8. Результаты осмотров и контроля за техническим состоянием зданий, сооружений, отдельных конструктивных элементов и инженерного оборудования фиксируются в техническом журнале по эксплуатации здания и сооружения по форме, предусмотренной в приложении 7 к настоящему Положению, которые предъявляются комиссии по проведению плановых осмотров.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30" w:rsidRPr="0045684F" w:rsidRDefault="00EC1830" w:rsidP="00456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IV. Контроль за техническим состоянием зданий и сооружений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4.1. Контроль за техническим состоянием зданий и сооружений осуществляется в следующем порядке: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4.2. При плановых осмотрах зданий и сооружений проверяются: -внешнее благоустройство;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-фундаменты и подвальные помещения, встроенные котельные, насосные, тепловые пункты, элеваторные узлы, инженерные устройства и оборудование;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-ограждающие конструкции и элементы фасада (балконы, лоджии, эркеры, козырьки, архитектурные детали, водоотводящие устройства);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-кровли, чердачные помещения и перекрытия, надкровельные вентиляционные и дымовые трубы, коммуникации и инженерные устройства, расположенные в чердачных и кровельных пространствах;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-строительные конструкции и несущие элементы технологического оборудования;  -соблюдение габаритных приближений;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-наружные коммуникации и их обустройства;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-противопожарные устройства;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-прилегающая территория.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4.3. Особое внимание при проведении плановых, внеплановых и частичных осмотров обращается на: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-сооружения и конструкции, подверженные вибрирующим и другим динамическим нагрузкам, расположенные на посадочных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60%; -конструкции,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-выполнение замечаний и поручений, выданных предыдущими плановыми проверками.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 </w:t>
      </w:r>
    </w:p>
    <w:p w:rsidR="00EC1830" w:rsidRPr="0045684F" w:rsidRDefault="00F74941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здания или сооружения. </w:t>
      </w:r>
    </w:p>
    <w:p w:rsidR="00EC1830" w:rsidRPr="0045684F" w:rsidRDefault="00F74941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В зданиях и сооружениях, где требуется дополнительный контроль за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 </w:t>
      </w:r>
    </w:p>
    <w:p w:rsidR="00EC1830" w:rsidRPr="0045684F" w:rsidRDefault="00F74941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По результатам осмотров в срок не более трех дней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отмосток, ликвидация зазоров, щелей и трещин, выполняются другие работы текущего характера. </w:t>
      </w:r>
    </w:p>
    <w:p w:rsidR="00EC1830" w:rsidRPr="0045684F" w:rsidRDefault="00F74941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По результатам осмотров оформляются акты, на основании которых руководитель  учреждения дает поручения об устранении выявленных нарушений.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Локальный акт действует до замены его новым.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941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ab/>
      </w: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Приложение 1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ПЕРИОДИЧНОСТЬ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частичных осмотров технического состояния конструктивных</w:t>
      </w:r>
    </w:p>
    <w:p w:rsidR="00EC1830" w:rsidRPr="0045684F" w:rsidRDefault="00EC1830" w:rsidP="0045684F">
      <w:pPr>
        <w:tabs>
          <w:tab w:val="left" w:pos="63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элементов зданий и сооружений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"/>
        <w:gridCol w:w="4859"/>
        <w:gridCol w:w="2285"/>
        <w:gridCol w:w="2415"/>
      </w:tblGrid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Конструктивные элементы, инженерные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устройства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Частота осмотров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год)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Воздуховоды 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Внутренние системы водоснабжения,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канализации, отопления, водоотвода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Светильники, розетки, электросети, </w:t>
            </w:r>
          </w:p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распределительные и вводные щиты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Силовое электрооборудование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Кровельные покрытия, наружные 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водоотводы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После таяния снега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Деревянные и столярные конструкции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Каменные и бетонные конструкции,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перегородки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</w:t>
            </w:r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Стальные конструкции, закладные детали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Один раз в</w:t>
            </w:r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года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Внутренняя и наружная отделка, полы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</w:t>
            </w:r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Системы связи, низковольтное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оборудование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Чердаки, подвалы, подсобные и </w:t>
            </w:r>
          </w:p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вспомогательные помещения,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 проведением</w:t>
            </w:r>
          </w:p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весенних и осенних</w:t>
            </w:r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осмотров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Наружные сети водопровода, канализации,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отопления и устройства на них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Наружные сети электроснабжения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 с</w:t>
            </w:r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правилами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C1830" w:rsidRPr="0045684F" w:rsidRDefault="00F74941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Автомобильные дороги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</w:rPr>
        <w:tab/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Приложение 2</w:t>
      </w:r>
    </w:p>
    <w:p w:rsidR="00EC1830" w:rsidRPr="0045684F" w:rsidRDefault="00EC1830" w:rsidP="0045684F">
      <w:pPr>
        <w:tabs>
          <w:tab w:val="left" w:pos="80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АКТ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общего весеннего осмотра здания (сооружения)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                                                      "___" ________________ г.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(населенный пункт)  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Название здания (сооружения) ________________________________________________________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Адрес 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3. Владелец (балансодержатель) _________________________________________________________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4. Пользователи (наниматели, арендаторы) 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5. Год постройки 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6. Материал стен 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7. Этажность 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8. Наличие подвала 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Результаты осмотра здания (сооружения) и заключение комиссии: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Председателя 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Членов комиссии: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3. 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4. 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Представители: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___________________________________________________________________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произвела осмотр ____________________________________________ по вышеуказанному адресу.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(наименование здания (сооружения)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3107"/>
        <w:gridCol w:w="2404"/>
        <w:gridCol w:w="2120"/>
        <w:gridCol w:w="2126"/>
      </w:tblGrid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конструкций/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оборудования и устройств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Оценка </w:t>
            </w:r>
          </w:p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состояния, описание дефектов</w:t>
            </w:r>
          </w:p>
        </w:tc>
        <w:tc>
          <w:tcPr>
            <w:tcW w:w="1848" w:type="dxa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Перечень  необходимых и  </w:t>
            </w:r>
          </w:p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рекомендуемых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</w:t>
            </w: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 xml:space="preserve">Сроки и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Фундаменты (подвал)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Несущие стены (колонны)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Перегородки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Балки (фермы)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Перекрытия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Лестницы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Полы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Кровля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Наружная отделка: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архитектурные детали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водоотводящие устройства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Внутренняя отделка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отопления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водоснабжения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водоотведения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Санитарно-технические устройства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Газоснабжение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Вентиляция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Электроснабжение, освещение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Технологическое оборудование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 ходе общего внешнего осмотра произведены: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1) простукивание внутренних стен и фасада______________________________________________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2) снятие деталей фасада, вскрытие конструкций 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3) взятие проб материалов для испытаний 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4) другие замеры и испытания конструкций и оборудования 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5) прилегающая территория 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Выводы и предложения: 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Подписи: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</w:t>
      </w: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комиссии:</w:t>
      </w: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Pr="0045684F" w:rsidRDefault="00F74941" w:rsidP="0045684F">
      <w:pPr>
        <w:rPr>
          <w:rFonts w:ascii="Times New Roman" w:hAnsi="Times New Roman" w:cs="Times New Roman"/>
          <w:sz w:val="28"/>
          <w:szCs w:val="28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риложение 3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АКТ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общего осеннего осмотра здания (сооружения)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(о готовности к эксплуатации в зимних условиях)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«____»__________________г.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(населенный пункт)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(дата)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Название здания (сооружения) 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Адрес 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3. Владелец (балансодержатель) 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4. Пользователи (наниматели, арендаторы) 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5. Год постройки 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6. Материал стен 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7. Этажность 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8. Наличие подвала ___________________________________________________________________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Результаты осмотра здания (сооружения) и заключение комиссии: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Председателя 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Членов комиссии: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Представители: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произвела осмотр ________________________________ по вышеуказанному адресу в зимних       (н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 xml:space="preserve">аименование здания (сооружения)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условиях и установила: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1. Техническое состояние основных конструктивных элементов и инженерного оборудования: 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а)кровля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б) чердачное по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мещение (утепление, вентиляция)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в) фасад и наружные водостоки_________________________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г) проемы 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д) внутренние помещения 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е) по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двальные и встроенные помещения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ж) отмостки и благоустройство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з) местно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е отопление, дымоходы, газоходы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и) электроснабжение и освещение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к) оборудование, инженерные устройства 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л)___________________________________________________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Обеспеченность уборочным инвентарем 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3. Выполнение противопожарных мероприятий 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Выводы и предложения: 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Подписи: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</w:t>
      </w: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комиссии:</w:t>
      </w: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C40347">
      <w:pPr>
        <w:autoSpaceDE w:val="0"/>
        <w:autoSpaceDN w:val="0"/>
        <w:adjustRightInd w:val="0"/>
        <w:ind w:left="7788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Приложение 4</w:t>
      </w:r>
    </w:p>
    <w:p w:rsidR="00EC1830" w:rsidRPr="0045684F" w:rsidRDefault="00C40347" w:rsidP="00C403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АКТ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внепланового осмотра зданий (сооружений)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"___" ___________________ г.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(населенный пункт)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Название зданий (сооружений) 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Адрес 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Владелец (балансодержатель) 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Материал стен 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Этажность 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Характер и дата неблагоприятных воздействий 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Результаты осмотра зданий (сооружений) и заключение комиссии: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 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комиссии: 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Представители: 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произвела осмотр 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(наименование зданий (сооружений)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пострадавших в результате 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Краткое описание последствий неблагоприятных воздействий: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Характеристика состояния здания (сооружения) после неблагоприятных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воздействий 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Сведения о мерах по предотвращению развития разрушительных явлений,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принятых сразу после неблагоприятных воздействий 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Предлагаемые меры по ликвидации последствий неблагоприятных воздействий, сроки и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исполнители 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Подписи:</w:t>
      </w:r>
    </w:p>
    <w:p w:rsidR="00EC1830" w:rsidRPr="0045684F" w:rsidRDefault="00F74941" w:rsidP="00F74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лены комиссии: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Приложение 5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Акт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обследования объекта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                     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"___" ___________________ г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(населенный пункт)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DA7C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 связи с возникшей необходимостью, на основании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комиссией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 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 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(далее – «Комиссия»), в присутствии собственника здания, прове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 xml:space="preserve">дено его обследование, а именно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следующих помещений, расположенных по адресу 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______________________________________________: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находящиеся на балансе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____________________________________, на предмет факти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ческого установления следующегофакта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 результате осмотра комиссией, установлено следующее.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A7C60" w:rsidRDefault="00DA7C6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Подписи: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 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 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____________.</w:t>
      </w:r>
    </w:p>
    <w:p w:rsidR="00EC1830" w:rsidRPr="00DA7C60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Особое мнение 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  <w:sectPr w:rsidR="00EC1830" w:rsidRPr="0045684F" w:rsidSect="00821E09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Приложение 6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DA7C60" w:rsidP="00DA7C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УТВЕРЖДЕНО: 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Директор учреждения</w:t>
      </w:r>
    </w:p>
    <w:p w:rsidR="00EC1830" w:rsidRPr="0045684F" w:rsidRDefault="00EC1830" w:rsidP="0045684F">
      <w:pPr>
        <w:tabs>
          <w:tab w:val="left" w:pos="1216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(подпись) (расшифровка подписи)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"___" ____ 20__ г.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АКТ ВЫЯВЛЕННЫХ ДЕФЕКТОВ N __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"___" ___________20____ г.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Место составления________________________________________________________________________________________________________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На основании приказа по учреждению N __ от "___" ______ 20__ г.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председателя комиссии____________________________________________________________________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(Ф.И.О., должность)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членов комиссии:____________________________________________________________________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(Ф.И.О., должность)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(Ф.И.О., должность)</w:t>
      </w:r>
    </w:p>
    <w:p w:rsidR="00EC1830" w:rsidRPr="0045684F" w:rsidRDefault="00EC1830" w:rsidP="0045684F">
      <w:pPr>
        <w:tabs>
          <w:tab w:val="left" w:pos="175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</w:t>
      </w:r>
    </w:p>
    <w:p w:rsidR="00EC1830" w:rsidRPr="0045684F" w:rsidRDefault="00EC1830" w:rsidP="0045684F">
      <w:pPr>
        <w:tabs>
          <w:tab w:val="left" w:pos="289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(Ф.И.О., должность)</w:t>
      </w:r>
    </w:p>
    <w:p w:rsidR="00EC1830" w:rsidRPr="0045684F" w:rsidRDefault="00EC1830" w:rsidP="0045684F">
      <w:pPr>
        <w:tabs>
          <w:tab w:val="left" w:pos="177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</w:t>
      </w:r>
    </w:p>
    <w:p w:rsidR="00EC1830" w:rsidRPr="0045684F" w:rsidRDefault="00EC1830" w:rsidP="0045684F">
      <w:pPr>
        <w:tabs>
          <w:tab w:val="left" w:pos="289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(Ф.И.О., должность)</w:t>
      </w:r>
    </w:p>
    <w:p w:rsidR="00EC1830" w:rsidRPr="0045684F" w:rsidRDefault="00EC1830" w:rsidP="0045684F">
      <w:pPr>
        <w:tabs>
          <w:tab w:val="left" w:pos="296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произвела осмотр_________________________________________________________________________________________________________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(наименование объекта основных средств, марка, модель, инвентарный номер и др.)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и установила факт наличия следующих дефектов (повреждений, неисправностей и т.п.):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898"/>
        <w:gridCol w:w="2790"/>
        <w:gridCol w:w="1786"/>
        <w:gridCol w:w="2605"/>
        <w:gridCol w:w="2439"/>
      </w:tblGrid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Перечень</w:t>
            </w:r>
          </w:p>
          <w:p w:rsidR="00EC1830" w:rsidRPr="0045684F" w:rsidRDefault="00EC1830" w:rsidP="001C1948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263B2"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выявленных дефектов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Характеристика выявленных</w:t>
            </w:r>
          </w:p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дефектов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Перечень работ,</w:t>
            </w:r>
          </w:p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необходимых для устранения</w:t>
            </w:r>
          </w:p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выявленных дефектов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Перечень материалов</w:t>
            </w:r>
          </w:p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и запчастей, необходимых</w:t>
            </w:r>
          </w:p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для устранения</w:t>
            </w:r>
          </w:p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выявленных дефектов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Сроки выполнения работ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</w:tbl>
    <w:p w:rsidR="00DA7C60" w:rsidRDefault="00DA7C6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Заключение комиссии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: 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комиссии____________________________________________________________________</w:t>
      </w:r>
      <w:r w:rsidR="00444C1E"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(должность) (подпись) (расшифровка подписи)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комиссии:__________________________________________________________________________________________________________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(должность) (подпись) (расшифровка подписи)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______________________________________________________________________________________________________________________________________________________________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(должность) (подпись) (расшифровка подписи)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______________________________________________________________________________________________________________________________________________________________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(должность) (подпись) (расшифровка подписи)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_______________________________________________________________________________________________________________________________________________________________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(должность) (подпись) (расшифровка подписи)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  <w:sectPr w:rsidR="00EC1830" w:rsidRPr="0045684F" w:rsidSect="0099423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Приложение 7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Технический журнал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по эксплуатации здания и сооружения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Наименование здания (сооружения) 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Адрес _______________________________________________</w:t>
      </w:r>
      <w:r w:rsidR="00444C1E">
        <w:rPr>
          <w:rFonts w:ascii="Times New Roman" w:hAnsi="Times New Roman" w:cs="Times New Roman"/>
          <w:bCs/>
          <w:sz w:val="28"/>
          <w:szCs w:val="28"/>
          <w:lang w:eastAsia="en-US"/>
        </w:rPr>
        <w:t>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Владелец (балансодержатель) _________________________________________________________</w:t>
      </w:r>
    </w:p>
    <w:p w:rsidR="00EC1830" w:rsidRPr="0045684F" w:rsidRDefault="00EC1830" w:rsidP="0045684F">
      <w:pPr>
        <w:shd w:val="clear" w:color="auto" w:fill="FFFFFF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Должность и фамилия </w:t>
      </w:r>
      <w:r w:rsidR="00444C1E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и.о. лица, ответственного за содержание здания ________________________</w:t>
      </w:r>
    </w:p>
    <w:p w:rsidR="00EC1830" w:rsidRPr="0045684F" w:rsidRDefault="00EC1830" w:rsidP="0045684F">
      <w:pPr>
        <w:shd w:val="clear" w:color="auto" w:fill="FFFFFF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____________________________________________________</w:t>
      </w:r>
      <w:r w:rsidR="00444C1E">
        <w:rPr>
          <w:rFonts w:ascii="Times New Roman" w:hAnsi="Times New Roman" w:cs="Times New Roman"/>
          <w:bCs/>
          <w:sz w:val="28"/>
          <w:szCs w:val="28"/>
          <w:lang w:eastAsia="en-US"/>
        </w:rPr>
        <w:t>__________________</w:t>
      </w: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_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Cs/>
          <w:color w:val="0263B2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789"/>
        <w:gridCol w:w="2575"/>
      </w:tblGrid>
      <w:tr w:rsidR="00EC1830" w:rsidRPr="0045684F" w:rsidTr="001C1948">
        <w:tc>
          <w:tcPr>
            <w:tcW w:w="1809" w:type="dxa"/>
          </w:tcPr>
          <w:p w:rsidR="00EC1830" w:rsidRPr="0045684F" w:rsidRDefault="00EC1830" w:rsidP="001C1948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Дата записи</w:t>
            </w:r>
          </w:p>
        </w:tc>
        <w:tc>
          <w:tcPr>
            <w:tcW w:w="5789" w:type="dxa"/>
          </w:tcPr>
          <w:p w:rsidR="00EC1830" w:rsidRPr="0045684F" w:rsidRDefault="00EC1830" w:rsidP="001C1948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записей (сведения о техническом состоянии)</w:t>
            </w:r>
          </w:p>
        </w:tc>
        <w:tc>
          <w:tcPr>
            <w:tcW w:w="2575" w:type="dxa"/>
          </w:tcPr>
          <w:p w:rsidR="00EC1830" w:rsidRPr="0045684F" w:rsidRDefault="00EC1830" w:rsidP="001C1948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EC1830" w:rsidRPr="0045684F" w:rsidTr="001C1948">
        <w:tc>
          <w:tcPr>
            <w:tcW w:w="1809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1809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</w:tbl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Примечание: журнал хранится у лица, ответственного за техническое состояние здания (сооружения), и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предъявляется комиссиям при проведении плановых осмотров.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EC1830" w:rsidRPr="0045684F" w:rsidSect="0045684F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0C" w:rsidRDefault="004C260C" w:rsidP="00455821">
      <w:r>
        <w:separator/>
      </w:r>
    </w:p>
  </w:endnote>
  <w:endnote w:type="continuationSeparator" w:id="0">
    <w:p w:rsidR="004C260C" w:rsidRDefault="004C260C" w:rsidP="0045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B0" w:rsidRDefault="001F6EB0" w:rsidP="00F3647A">
    <w:pPr>
      <w:pStyle w:val="af0"/>
      <w:framePr w:wrap="around" w:vAnchor="text" w:hAnchor="margin" w:xAlign="right" w:y="1"/>
      <w:rPr>
        <w:rStyle w:val="af2"/>
        <w:rFonts w:cs="Courier New"/>
      </w:rPr>
    </w:pPr>
    <w:r>
      <w:rPr>
        <w:rStyle w:val="af2"/>
        <w:rFonts w:cs="Courier New"/>
      </w:rPr>
      <w:fldChar w:fldCharType="begin"/>
    </w:r>
    <w:r>
      <w:rPr>
        <w:rStyle w:val="af2"/>
        <w:rFonts w:cs="Courier New"/>
      </w:rPr>
      <w:instrText xml:space="preserve">PAGE  </w:instrText>
    </w:r>
    <w:r>
      <w:rPr>
        <w:rStyle w:val="af2"/>
        <w:rFonts w:cs="Courier New"/>
      </w:rPr>
      <w:fldChar w:fldCharType="end"/>
    </w:r>
  </w:p>
  <w:p w:rsidR="001F6EB0" w:rsidRDefault="001F6EB0" w:rsidP="004039A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B0" w:rsidRDefault="001F6EB0" w:rsidP="00F3647A">
    <w:pPr>
      <w:pStyle w:val="af0"/>
      <w:framePr w:wrap="around" w:vAnchor="text" w:hAnchor="margin" w:xAlign="right" w:y="1"/>
      <w:rPr>
        <w:rStyle w:val="af2"/>
        <w:rFonts w:cs="Courier New"/>
      </w:rPr>
    </w:pPr>
  </w:p>
  <w:p w:rsidR="001F6EB0" w:rsidRDefault="001F6EB0" w:rsidP="004039A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0C" w:rsidRDefault="004C260C"/>
  </w:footnote>
  <w:footnote w:type="continuationSeparator" w:id="0">
    <w:p w:rsidR="004C260C" w:rsidRDefault="004C26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B0" w:rsidRDefault="004C260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05pt;margin-top:69pt;width:11.75pt;height:9.6pt;z-index:-1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1F6EB0" w:rsidRDefault="001F6EB0">
                <w:pPr>
                  <w:pStyle w:val="1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16BF9" w:rsidRPr="00816BF9">
                  <w:rPr>
                    <w:rStyle w:val="a9"/>
                    <w:noProof/>
                  </w:rPr>
                  <w:t>19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0030"/>
    <w:multiLevelType w:val="multilevel"/>
    <w:tmpl w:val="CB92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F271A6"/>
    <w:multiLevelType w:val="multilevel"/>
    <w:tmpl w:val="5DEE04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DE17CA"/>
    <w:multiLevelType w:val="multilevel"/>
    <w:tmpl w:val="B874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21585C"/>
    <w:multiLevelType w:val="multilevel"/>
    <w:tmpl w:val="0BDA20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207B34"/>
    <w:multiLevelType w:val="multilevel"/>
    <w:tmpl w:val="75501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F8C77A5"/>
    <w:multiLevelType w:val="multilevel"/>
    <w:tmpl w:val="7220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C320F3"/>
    <w:multiLevelType w:val="multilevel"/>
    <w:tmpl w:val="8DC427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512666"/>
    <w:multiLevelType w:val="hybridMultilevel"/>
    <w:tmpl w:val="C9CC16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401"/>
    <w:multiLevelType w:val="multilevel"/>
    <w:tmpl w:val="E2962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2993179"/>
    <w:multiLevelType w:val="hybridMultilevel"/>
    <w:tmpl w:val="1A381E74"/>
    <w:lvl w:ilvl="0" w:tplc="C1BE19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BC50856"/>
    <w:multiLevelType w:val="multilevel"/>
    <w:tmpl w:val="E47050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0D8050B"/>
    <w:multiLevelType w:val="multilevel"/>
    <w:tmpl w:val="4B324E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68834D8"/>
    <w:multiLevelType w:val="multilevel"/>
    <w:tmpl w:val="25BCF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506329F"/>
    <w:multiLevelType w:val="multilevel"/>
    <w:tmpl w:val="7EA0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6FE3892"/>
    <w:multiLevelType w:val="multilevel"/>
    <w:tmpl w:val="D8385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821"/>
    <w:rsid w:val="0000091C"/>
    <w:rsid w:val="00002EF4"/>
    <w:rsid w:val="000047F7"/>
    <w:rsid w:val="00010342"/>
    <w:rsid w:val="000107FE"/>
    <w:rsid w:val="0001493A"/>
    <w:rsid w:val="00015839"/>
    <w:rsid w:val="000320F4"/>
    <w:rsid w:val="000371E0"/>
    <w:rsid w:val="00037B20"/>
    <w:rsid w:val="00051D25"/>
    <w:rsid w:val="0005207D"/>
    <w:rsid w:val="00060197"/>
    <w:rsid w:val="0006325D"/>
    <w:rsid w:val="0006623C"/>
    <w:rsid w:val="00066480"/>
    <w:rsid w:val="00082D3E"/>
    <w:rsid w:val="00084C98"/>
    <w:rsid w:val="000868BB"/>
    <w:rsid w:val="00086CDA"/>
    <w:rsid w:val="00091A55"/>
    <w:rsid w:val="00094509"/>
    <w:rsid w:val="000951DA"/>
    <w:rsid w:val="000A08B6"/>
    <w:rsid w:val="000A40B4"/>
    <w:rsid w:val="000A7EDC"/>
    <w:rsid w:val="000B20FF"/>
    <w:rsid w:val="000B455A"/>
    <w:rsid w:val="000C2C3D"/>
    <w:rsid w:val="000C414F"/>
    <w:rsid w:val="000C4DCC"/>
    <w:rsid w:val="000C613E"/>
    <w:rsid w:val="000D006A"/>
    <w:rsid w:val="000D42E3"/>
    <w:rsid w:val="000D7B54"/>
    <w:rsid w:val="000D7CC6"/>
    <w:rsid w:val="000E0239"/>
    <w:rsid w:val="000E09D4"/>
    <w:rsid w:val="0011231D"/>
    <w:rsid w:val="001131A8"/>
    <w:rsid w:val="00120962"/>
    <w:rsid w:val="00131D74"/>
    <w:rsid w:val="00134B53"/>
    <w:rsid w:val="00134D24"/>
    <w:rsid w:val="001377CD"/>
    <w:rsid w:val="001478CF"/>
    <w:rsid w:val="00150D58"/>
    <w:rsid w:val="00165231"/>
    <w:rsid w:val="00175209"/>
    <w:rsid w:val="00182020"/>
    <w:rsid w:val="001842B9"/>
    <w:rsid w:val="00190659"/>
    <w:rsid w:val="00192625"/>
    <w:rsid w:val="00195A5E"/>
    <w:rsid w:val="00196A1D"/>
    <w:rsid w:val="001A1B96"/>
    <w:rsid w:val="001A5245"/>
    <w:rsid w:val="001B2C27"/>
    <w:rsid w:val="001B414E"/>
    <w:rsid w:val="001B4972"/>
    <w:rsid w:val="001B5259"/>
    <w:rsid w:val="001C1948"/>
    <w:rsid w:val="001C6C15"/>
    <w:rsid w:val="001C7A94"/>
    <w:rsid w:val="001D5E79"/>
    <w:rsid w:val="001E128F"/>
    <w:rsid w:val="001E26DA"/>
    <w:rsid w:val="001E7E9E"/>
    <w:rsid w:val="001F248B"/>
    <w:rsid w:val="001F3240"/>
    <w:rsid w:val="001F3D6D"/>
    <w:rsid w:val="001F675E"/>
    <w:rsid w:val="001F6EB0"/>
    <w:rsid w:val="002039C8"/>
    <w:rsid w:val="002048BD"/>
    <w:rsid w:val="0020665A"/>
    <w:rsid w:val="00220BB9"/>
    <w:rsid w:val="00226D7A"/>
    <w:rsid w:val="00236053"/>
    <w:rsid w:val="00236339"/>
    <w:rsid w:val="00237EB1"/>
    <w:rsid w:val="002459CD"/>
    <w:rsid w:val="00245B6D"/>
    <w:rsid w:val="0025082C"/>
    <w:rsid w:val="00253FBB"/>
    <w:rsid w:val="002551F3"/>
    <w:rsid w:val="002554ED"/>
    <w:rsid w:val="00265F20"/>
    <w:rsid w:val="00277FE8"/>
    <w:rsid w:val="00282435"/>
    <w:rsid w:val="00284028"/>
    <w:rsid w:val="002A5D2A"/>
    <w:rsid w:val="002B1455"/>
    <w:rsid w:val="002B2AF3"/>
    <w:rsid w:val="002B2F81"/>
    <w:rsid w:val="002B68FA"/>
    <w:rsid w:val="002B7684"/>
    <w:rsid w:val="002B795A"/>
    <w:rsid w:val="002C0BC4"/>
    <w:rsid w:val="002C3635"/>
    <w:rsid w:val="002C4CF8"/>
    <w:rsid w:val="002C55A8"/>
    <w:rsid w:val="002C7DC8"/>
    <w:rsid w:val="002D4655"/>
    <w:rsid w:val="002F736F"/>
    <w:rsid w:val="002F7DD2"/>
    <w:rsid w:val="00300C42"/>
    <w:rsid w:val="003131F5"/>
    <w:rsid w:val="003253F4"/>
    <w:rsid w:val="00327CB9"/>
    <w:rsid w:val="003301EF"/>
    <w:rsid w:val="00333996"/>
    <w:rsid w:val="00333DFE"/>
    <w:rsid w:val="0033524C"/>
    <w:rsid w:val="00336BB8"/>
    <w:rsid w:val="00337115"/>
    <w:rsid w:val="00342294"/>
    <w:rsid w:val="00344B08"/>
    <w:rsid w:val="0034614D"/>
    <w:rsid w:val="003533C3"/>
    <w:rsid w:val="00353597"/>
    <w:rsid w:val="00354CCE"/>
    <w:rsid w:val="00360A2D"/>
    <w:rsid w:val="0036119D"/>
    <w:rsid w:val="00376DD3"/>
    <w:rsid w:val="00380DB9"/>
    <w:rsid w:val="00382C21"/>
    <w:rsid w:val="00385604"/>
    <w:rsid w:val="00390BAA"/>
    <w:rsid w:val="003A50CF"/>
    <w:rsid w:val="003B5EA8"/>
    <w:rsid w:val="003C298E"/>
    <w:rsid w:val="003C369F"/>
    <w:rsid w:val="003C57C3"/>
    <w:rsid w:val="003C5A06"/>
    <w:rsid w:val="003D39CB"/>
    <w:rsid w:val="003D660E"/>
    <w:rsid w:val="003F791A"/>
    <w:rsid w:val="0040058E"/>
    <w:rsid w:val="004039A6"/>
    <w:rsid w:val="00412DEC"/>
    <w:rsid w:val="004155EA"/>
    <w:rsid w:val="00420191"/>
    <w:rsid w:val="004214BF"/>
    <w:rsid w:val="00425852"/>
    <w:rsid w:val="004318CA"/>
    <w:rsid w:val="00432F87"/>
    <w:rsid w:val="00434135"/>
    <w:rsid w:val="00437329"/>
    <w:rsid w:val="00442C8E"/>
    <w:rsid w:val="004440DF"/>
    <w:rsid w:val="00444C1E"/>
    <w:rsid w:val="0044724A"/>
    <w:rsid w:val="00452B18"/>
    <w:rsid w:val="0045316F"/>
    <w:rsid w:val="00455821"/>
    <w:rsid w:val="0045684F"/>
    <w:rsid w:val="00465A1F"/>
    <w:rsid w:val="004662B5"/>
    <w:rsid w:val="004708EA"/>
    <w:rsid w:val="00473669"/>
    <w:rsid w:val="0047704F"/>
    <w:rsid w:val="00477EE7"/>
    <w:rsid w:val="00480D46"/>
    <w:rsid w:val="00481822"/>
    <w:rsid w:val="00495380"/>
    <w:rsid w:val="004A00CF"/>
    <w:rsid w:val="004A2D96"/>
    <w:rsid w:val="004A6F0C"/>
    <w:rsid w:val="004B1EDA"/>
    <w:rsid w:val="004B7F29"/>
    <w:rsid w:val="004C260C"/>
    <w:rsid w:val="004C3CE2"/>
    <w:rsid w:val="004C3D8A"/>
    <w:rsid w:val="004C4F53"/>
    <w:rsid w:val="004D2A17"/>
    <w:rsid w:val="004D34B6"/>
    <w:rsid w:val="004D5A57"/>
    <w:rsid w:val="004D71C1"/>
    <w:rsid w:val="004D72AB"/>
    <w:rsid w:val="004E0F2B"/>
    <w:rsid w:val="004E2A73"/>
    <w:rsid w:val="004E3943"/>
    <w:rsid w:val="004E6A6E"/>
    <w:rsid w:val="004E7902"/>
    <w:rsid w:val="004F5B0D"/>
    <w:rsid w:val="005051AA"/>
    <w:rsid w:val="005073F1"/>
    <w:rsid w:val="00513C5E"/>
    <w:rsid w:val="0052097A"/>
    <w:rsid w:val="00521974"/>
    <w:rsid w:val="00526DDA"/>
    <w:rsid w:val="005311CE"/>
    <w:rsid w:val="00536284"/>
    <w:rsid w:val="00545E6A"/>
    <w:rsid w:val="00560403"/>
    <w:rsid w:val="00561EFA"/>
    <w:rsid w:val="00564C96"/>
    <w:rsid w:val="005807EA"/>
    <w:rsid w:val="00591621"/>
    <w:rsid w:val="005A25B3"/>
    <w:rsid w:val="005A2E02"/>
    <w:rsid w:val="005A7BCB"/>
    <w:rsid w:val="005B050A"/>
    <w:rsid w:val="005B18A9"/>
    <w:rsid w:val="005B22AA"/>
    <w:rsid w:val="005B3F7F"/>
    <w:rsid w:val="005B4C42"/>
    <w:rsid w:val="005C48A9"/>
    <w:rsid w:val="005D25E5"/>
    <w:rsid w:val="005D4217"/>
    <w:rsid w:val="005D6B46"/>
    <w:rsid w:val="005E02AA"/>
    <w:rsid w:val="005E5B5E"/>
    <w:rsid w:val="006158B1"/>
    <w:rsid w:val="006160F5"/>
    <w:rsid w:val="00620D7F"/>
    <w:rsid w:val="00643794"/>
    <w:rsid w:val="0064544E"/>
    <w:rsid w:val="00647317"/>
    <w:rsid w:val="00653726"/>
    <w:rsid w:val="00673ACD"/>
    <w:rsid w:val="0067446B"/>
    <w:rsid w:val="00674FE4"/>
    <w:rsid w:val="00684E9E"/>
    <w:rsid w:val="00684FC3"/>
    <w:rsid w:val="00694139"/>
    <w:rsid w:val="006A6129"/>
    <w:rsid w:val="006B3B12"/>
    <w:rsid w:val="006B60EA"/>
    <w:rsid w:val="006B6437"/>
    <w:rsid w:val="006C214C"/>
    <w:rsid w:val="006C34F1"/>
    <w:rsid w:val="006C442A"/>
    <w:rsid w:val="006C4F65"/>
    <w:rsid w:val="006D664B"/>
    <w:rsid w:val="006E00DD"/>
    <w:rsid w:val="006F1451"/>
    <w:rsid w:val="006F63EA"/>
    <w:rsid w:val="006F7E85"/>
    <w:rsid w:val="00710BE9"/>
    <w:rsid w:val="00724EE3"/>
    <w:rsid w:val="00740AB5"/>
    <w:rsid w:val="00741859"/>
    <w:rsid w:val="00757145"/>
    <w:rsid w:val="00757C6E"/>
    <w:rsid w:val="00760862"/>
    <w:rsid w:val="007623A0"/>
    <w:rsid w:val="0076607E"/>
    <w:rsid w:val="00767181"/>
    <w:rsid w:val="007747D6"/>
    <w:rsid w:val="00777A03"/>
    <w:rsid w:val="0078058B"/>
    <w:rsid w:val="00790FFC"/>
    <w:rsid w:val="007933D4"/>
    <w:rsid w:val="00796B0F"/>
    <w:rsid w:val="007974C2"/>
    <w:rsid w:val="007A2086"/>
    <w:rsid w:val="007A7284"/>
    <w:rsid w:val="007C00B6"/>
    <w:rsid w:val="007C4376"/>
    <w:rsid w:val="007C4ADB"/>
    <w:rsid w:val="007D206C"/>
    <w:rsid w:val="007E1F51"/>
    <w:rsid w:val="007E5854"/>
    <w:rsid w:val="007F402C"/>
    <w:rsid w:val="007F51FE"/>
    <w:rsid w:val="00803F08"/>
    <w:rsid w:val="0080413C"/>
    <w:rsid w:val="00815D55"/>
    <w:rsid w:val="00816BF9"/>
    <w:rsid w:val="00816F43"/>
    <w:rsid w:val="00821E09"/>
    <w:rsid w:val="00841CA2"/>
    <w:rsid w:val="008461A7"/>
    <w:rsid w:val="00865446"/>
    <w:rsid w:val="00867D17"/>
    <w:rsid w:val="00883150"/>
    <w:rsid w:val="00884D3A"/>
    <w:rsid w:val="008A1CAC"/>
    <w:rsid w:val="008A53FB"/>
    <w:rsid w:val="008C38BA"/>
    <w:rsid w:val="008C42E9"/>
    <w:rsid w:val="008D0304"/>
    <w:rsid w:val="008E150E"/>
    <w:rsid w:val="008E36F4"/>
    <w:rsid w:val="008F339E"/>
    <w:rsid w:val="00904C47"/>
    <w:rsid w:val="009109FF"/>
    <w:rsid w:val="00917458"/>
    <w:rsid w:val="009208C6"/>
    <w:rsid w:val="00926463"/>
    <w:rsid w:val="009331C7"/>
    <w:rsid w:val="0094531E"/>
    <w:rsid w:val="00945708"/>
    <w:rsid w:val="009474A3"/>
    <w:rsid w:val="00982AFF"/>
    <w:rsid w:val="00984C57"/>
    <w:rsid w:val="00987928"/>
    <w:rsid w:val="009879AB"/>
    <w:rsid w:val="0099423C"/>
    <w:rsid w:val="00996758"/>
    <w:rsid w:val="009A0777"/>
    <w:rsid w:val="009A1EA2"/>
    <w:rsid w:val="009C4F49"/>
    <w:rsid w:val="009D22E7"/>
    <w:rsid w:val="009D405D"/>
    <w:rsid w:val="009E3691"/>
    <w:rsid w:val="009E38EE"/>
    <w:rsid w:val="009E63D6"/>
    <w:rsid w:val="00A06AF6"/>
    <w:rsid w:val="00A1293C"/>
    <w:rsid w:val="00A1544D"/>
    <w:rsid w:val="00A309B5"/>
    <w:rsid w:val="00A41E34"/>
    <w:rsid w:val="00A42BBE"/>
    <w:rsid w:val="00A53395"/>
    <w:rsid w:val="00A62ACB"/>
    <w:rsid w:val="00A74A6D"/>
    <w:rsid w:val="00A751ED"/>
    <w:rsid w:val="00A82E2E"/>
    <w:rsid w:val="00A91CDC"/>
    <w:rsid w:val="00AA5A40"/>
    <w:rsid w:val="00AB00F7"/>
    <w:rsid w:val="00AB5E5D"/>
    <w:rsid w:val="00AC27A8"/>
    <w:rsid w:val="00AC6D8C"/>
    <w:rsid w:val="00AD13F1"/>
    <w:rsid w:val="00AD474D"/>
    <w:rsid w:val="00AD7D1F"/>
    <w:rsid w:val="00AE2F60"/>
    <w:rsid w:val="00B00100"/>
    <w:rsid w:val="00B03889"/>
    <w:rsid w:val="00B03E1A"/>
    <w:rsid w:val="00B0784F"/>
    <w:rsid w:val="00B11BB9"/>
    <w:rsid w:val="00B2258C"/>
    <w:rsid w:val="00B23F69"/>
    <w:rsid w:val="00B31D8D"/>
    <w:rsid w:val="00B33057"/>
    <w:rsid w:val="00B3628C"/>
    <w:rsid w:val="00B562CE"/>
    <w:rsid w:val="00B62716"/>
    <w:rsid w:val="00B666F4"/>
    <w:rsid w:val="00B728C7"/>
    <w:rsid w:val="00B84B9A"/>
    <w:rsid w:val="00B93A01"/>
    <w:rsid w:val="00BA53F7"/>
    <w:rsid w:val="00BA7A3F"/>
    <w:rsid w:val="00BD26B3"/>
    <w:rsid w:val="00BE2130"/>
    <w:rsid w:val="00BE68C9"/>
    <w:rsid w:val="00BF11C4"/>
    <w:rsid w:val="00BF3694"/>
    <w:rsid w:val="00C038A6"/>
    <w:rsid w:val="00C05130"/>
    <w:rsid w:val="00C05422"/>
    <w:rsid w:val="00C07D17"/>
    <w:rsid w:val="00C12E12"/>
    <w:rsid w:val="00C16ACD"/>
    <w:rsid w:val="00C175DE"/>
    <w:rsid w:val="00C21A66"/>
    <w:rsid w:val="00C230A0"/>
    <w:rsid w:val="00C24ADD"/>
    <w:rsid w:val="00C27368"/>
    <w:rsid w:val="00C27E5D"/>
    <w:rsid w:val="00C3151C"/>
    <w:rsid w:val="00C3202B"/>
    <w:rsid w:val="00C32D5A"/>
    <w:rsid w:val="00C40347"/>
    <w:rsid w:val="00C55D9C"/>
    <w:rsid w:val="00C641E3"/>
    <w:rsid w:val="00C655BC"/>
    <w:rsid w:val="00C66088"/>
    <w:rsid w:val="00C71164"/>
    <w:rsid w:val="00C81302"/>
    <w:rsid w:val="00C96EE2"/>
    <w:rsid w:val="00CA247F"/>
    <w:rsid w:val="00CA5F60"/>
    <w:rsid w:val="00CB22F3"/>
    <w:rsid w:val="00CB3119"/>
    <w:rsid w:val="00CB63DC"/>
    <w:rsid w:val="00CC04E1"/>
    <w:rsid w:val="00CC429E"/>
    <w:rsid w:val="00CE0E7A"/>
    <w:rsid w:val="00CE2CFE"/>
    <w:rsid w:val="00CE30D3"/>
    <w:rsid w:val="00CE6491"/>
    <w:rsid w:val="00CE7B9F"/>
    <w:rsid w:val="00CF0037"/>
    <w:rsid w:val="00CF06E3"/>
    <w:rsid w:val="00CF6611"/>
    <w:rsid w:val="00D0021F"/>
    <w:rsid w:val="00D052BD"/>
    <w:rsid w:val="00D06A27"/>
    <w:rsid w:val="00D14F1D"/>
    <w:rsid w:val="00D16BC6"/>
    <w:rsid w:val="00D21958"/>
    <w:rsid w:val="00D2575F"/>
    <w:rsid w:val="00D35079"/>
    <w:rsid w:val="00D4762C"/>
    <w:rsid w:val="00D51B5A"/>
    <w:rsid w:val="00D57C39"/>
    <w:rsid w:val="00D75413"/>
    <w:rsid w:val="00D809FC"/>
    <w:rsid w:val="00D91FD3"/>
    <w:rsid w:val="00D94B18"/>
    <w:rsid w:val="00D97604"/>
    <w:rsid w:val="00DA7C60"/>
    <w:rsid w:val="00DB2A0E"/>
    <w:rsid w:val="00DB351A"/>
    <w:rsid w:val="00DB74C2"/>
    <w:rsid w:val="00DC14BE"/>
    <w:rsid w:val="00DC2B4E"/>
    <w:rsid w:val="00DD18FB"/>
    <w:rsid w:val="00DD634B"/>
    <w:rsid w:val="00DE3E66"/>
    <w:rsid w:val="00DE7DD5"/>
    <w:rsid w:val="00DF2D57"/>
    <w:rsid w:val="00E00902"/>
    <w:rsid w:val="00E027EF"/>
    <w:rsid w:val="00E061AC"/>
    <w:rsid w:val="00E14F23"/>
    <w:rsid w:val="00E20E6B"/>
    <w:rsid w:val="00E24878"/>
    <w:rsid w:val="00E352A5"/>
    <w:rsid w:val="00E4189F"/>
    <w:rsid w:val="00E56AF5"/>
    <w:rsid w:val="00E66556"/>
    <w:rsid w:val="00E675E6"/>
    <w:rsid w:val="00E7450D"/>
    <w:rsid w:val="00E77538"/>
    <w:rsid w:val="00E83184"/>
    <w:rsid w:val="00E87E1E"/>
    <w:rsid w:val="00EA416B"/>
    <w:rsid w:val="00EA7ACF"/>
    <w:rsid w:val="00EC1830"/>
    <w:rsid w:val="00ED345C"/>
    <w:rsid w:val="00ED5ECA"/>
    <w:rsid w:val="00EE04D0"/>
    <w:rsid w:val="00EE13C0"/>
    <w:rsid w:val="00EE2C5B"/>
    <w:rsid w:val="00EE2FFB"/>
    <w:rsid w:val="00EE720F"/>
    <w:rsid w:val="00EF196F"/>
    <w:rsid w:val="00EF2632"/>
    <w:rsid w:val="00F0181F"/>
    <w:rsid w:val="00F02EC3"/>
    <w:rsid w:val="00F05C61"/>
    <w:rsid w:val="00F06265"/>
    <w:rsid w:val="00F14CC6"/>
    <w:rsid w:val="00F24AA0"/>
    <w:rsid w:val="00F2506D"/>
    <w:rsid w:val="00F2549D"/>
    <w:rsid w:val="00F30F6A"/>
    <w:rsid w:val="00F32849"/>
    <w:rsid w:val="00F3647A"/>
    <w:rsid w:val="00F55843"/>
    <w:rsid w:val="00F628BD"/>
    <w:rsid w:val="00F733D8"/>
    <w:rsid w:val="00F74941"/>
    <w:rsid w:val="00F90544"/>
    <w:rsid w:val="00F92231"/>
    <w:rsid w:val="00FA2D50"/>
    <w:rsid w:val="00FA7F5A"/>
    <w:rsid w:val="00FB61B2"/>
    <w:rsid w:val="00FB66BC"/>
    <w:rsid w:val="00FC4A87"/>
    <w:rsid w:val="00FE1533"/>
    <w:rsid w:val="00FE2047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21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7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9065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7EB1"/>
    <w:rPr>
      <w:rFonts w:ascii="Arial" w:hAnsi="Arial" w:cs="Times New Roman"/>
      <w:b/>
      <w:bCs/>
      <w:color w:val="26282F"/>
    </w:rPr>
  </w:style>
  <w:style w:type="character" w:styleId="a3">
    <w:name w:val="Hyperlink"/>
    <w:uiPriority w:val="99"/>
    <w:rsid w:val="00455821"/>
    <w:rPr>
      <w:rFonts w:cs="Times New Roman"/>
      <w:color w:val="000080"/>
      <w:u w:val="single"/>
    </w:rPr>
  </w:style>
  <w:style w:type="character" w:customStyle="1" w:styleId="41">
    <w:name w:val="Основной текст (4)"/>
    <w:uiPriority w:val="99"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11">
    <w:name w:val="Заголовок №1_"/>
    <w:link w:val="12"/>
    <w:uiPriority w:val="99"/>
    <w:locked/>
    <w:rsid w:val="00455821"/>
    <w:rPr>
      <w:rFonts w:ascii="Times New Roman" w:hAnsi="Times New Roman" w:cs="Times New Roman"/>
      <w:b/>
      <w:bCs/>
      <w:spacing w:val="10"/>
      <w:sz w:val="30"/>
      <w:szCs w:val="30"/>
      <w:u w:val="none"/>
    </w:rPr>
  </w:style>
  <w:style w:type="character" w:customStyle="1" w:styleId="2">
    <w:name w:val="Основной текст (2)_"/>
    <w:link w:val="20"/>
    <w:uiPriority w:val="99"/>
    <w:locked/>
    <w:rsid w:val="0045582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1">
    <w:name w:val="Заголовок №2_"/>
    <w:link w:val="22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Основной текст (3)_"/>
    <w:link w:val="31"/>
    <w:uiPriority w:val="99"/>
    <w:locked/>
    <w:rsid w:val="00455821"/>
    <w:rPr>
      <w:rFonts w:ascii="Times New Roman" w:hAnsi="Times New Roman" w:cs="Times New Roman"/>
      <w:sz w:val="20"/>
      <w:szCs w:val="20"/>
      <w:u w:val="none"/>
    </w:rPr>
  </w:style>
  <w:style w:type="character" w:customStyle="1" w:styleId="30">
    <w:name w:val="Основной текст (3)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">
    <w:name w:val="Основной текст (4)_"/>
    <w:link w:val="410"/>
    <w:uiPriority w:val="99"/>
    <w:locked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420">
    <w:name w:val="Основной текст (4)2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link w:val="50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4">
    <w:name w:val="Основной текст_"/>
    <w:link w:val="32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6">
    <w:name w:val="Основной текст (6)_"/>
    <w:link w:val="60"/>
    <w:uiPriority w:val="99"/>
    <w:locked/>
    <w:rsid w:val="0045582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7">
    <w:name w:val="Основной текст (7)_"/>
    <w:link w:val="70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3">
    <w:name w:val="Подпись к таблице (2)_"/>
    <w:link w:val="24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13">
    <w:name w:val="Основной текст1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Подпись к таблице_"/>
    <w:link w:val="a6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7">
    <w:name w:val="Основной текст + Полужирный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4">
    <w:name w:val="Основной текст + Полужирный1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Колонтитул_"/>
    <w:link w:val="15"/>
    <w:uiPriority w:val="99"/>
    <w:locked/>
    <w:rsid w:val="00455821"/>
    <w:rPr>
      <w:rFonts w:ascii="Times New Roman" w:hAnsi="Times New Roman" w:cs="Times New Roman"/>
      <w:sz w:val="28"/>
      <w:szCs w:val="28"/>
      <w:u w:val="none"/>
    </w:rPr>
  </w:style>
  <w:style w:type="character" w:customStyle="1" w:styleId="a9">
    <w:name w:val="Колонтитул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">
    <w:name w:val="Колонтитул + 9"/>
    <w:aliases w:val="5 pt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5">
    <w:name w:val="Основной текст2"/>
    <w:uiPriority w:val="99"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33">
    <w:name w:val="Заголовок №3_"/>
    <w:link w:val="34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43">
    <w:name w:val="Заголовок №4_"/>
    <w:link w:val="44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30">
    <w:name w:val="Основной текст + 13"/>
    <w:aliases w:val="5 pt3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"/>
    <w:aliases w:val="Полужирный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UnicodeMS">
    <w:name w:val="Основной текст + Arial Unicode MS"/>
    <w:aliases w:val="6,5 pt2"/>
    <w:uiPriority w:val="99"/>
    <w:rsid w:val="00455821"/>
    <w:rPr>
      <w:rFonts w:ascii="Arial Unicode MS" w:hAnsi="Arial Unicode MS" w:cs="Arial Unicode MS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1">
    <w:name w:val="Основной текст + 7"/>
    <w:aliases w:val="5 pt1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410">
    <w:name w:val="Основной текст (4)1"/>
    <w:basedOn w:val="a"/>
    <w:link w:val="42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455821"/>
    <w:pPr>
      <w:shd w:val="clear" w:color="auto" w:fill="FFFFFF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20">
    <w:name w:val="Основной текст (2)"/>
    <w:basedOn w:val="a"/>
    <w:link w:val="2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455821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1"/>
    <w:basedOn w:val="a"/>
    <w:link w:val="3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455821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таблице"/>
    <w:basedOn w:val="a"/>
    <w:link w:val="a5"/>
    <w:uiPriority w:val="99"/>
    <w:rsid w:val="00455821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5">
    <w:name w:val="Колонтитул1"/>
    <w:basedOn w:val="a"/>
    <w:link w:val="a8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uiPriority w:val="99"/>
    <w:rsid w:val="00455821"/>
    <w:pPr>
      <w:shd w:val="clear" w:color="auto" w:fill="FFFFFF"/>
      <w:spacing w:line="240" w:lineRule="atLeast"/>
      <w:jc w:val="righ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uiPriority w:val="99"/>
    <w:rsid w:val="00455821"/>
    <w:pPr>
      <w:shd w:val="clear" w:color="auto" w:fill="FFFFFF"/>
      <w:spacing w:line="55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a">
    <w:name w:val="List Paragraph"/>
    <w:basedOn w:val="a"/>
    <w:uiPriority w:val="34"/>
    <w:qFormat/>
    <w:rsid w:val="006C214C"/>
    <w:pPr>
      <w:ind w:left="720"/>
      <w:contextualSpacing/>
    </w:pPr>
  </w:style>
  <w:style w:type="table" w:styleId="ab">
    <w:name w:val="Table Grid"/>
    <w:basedOn w:val="a1"/>
    <w:uiPriority w:val="99"/>
    <w:rsid w:val="00442C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673ACD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d">
    <w:name w:val="Основной текст Знак"/>
    <w:link w:val="ac"/>
    <w:uiPriority w:val="99"/>
    <w:locked/>
    <w:rsid w:val="00673ACD"/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rsid w:val="009264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26463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semiHidden/>
    <w:rsid w:val="009264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926463"/>
    <w:rPr>
      <w:rFonts w:cs="Times New Roman"/>
      <w:color w:val="000000"/>
    </w:rPr>
  </w:style>
  <w:style w:type="character" w:styleId="af2">
    <w:name w:val="page number"/>
    <w:uiPriority w:val="99"/>
    <w:rsid w:val="004039A6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1842B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D35079"/>
    <w:rPr>
      <w:rFonts w:ascii="Times New Roman" w:hAnsi="Times New Roman" w:cs="Times New Roman"/>
      <w:color w:val="000000"/>
      <w:sz w:val="2"/>
    </w:rPr>
  </w:style>
  <w:style w:type="paragraph" w:customStyle="1" w:styleId="formattext">
    <w:name w:val="formattext"/>
    <w:basedOn w:val="a"/>
    <w:uiPriority w:val="99"/>
    <w:rsid w:val="0094570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40">
    <w:name w:val="Заголовок 4 Знак"/>
    <w:link w:val="4"/>
    <w:semiHidden/>
    <w:rsid w:val="00190659"/>
    <w:rPr>
      <w:rFonts w:ascii="Calibri" w:eastAsia="Times New Roman" w:hAnsi="Calibri" w:cs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3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4503</Words>
  <Characters>25671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Reanimator Extreme Edition</Company>
  <LinksUpToDate>false</LinksUpToDate>
  <CharactersWithSpaces>30114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User</dc:creator>
  <cp:keywords/>
  <dc:description/>
  <cp:lastModifiedBy>USER</cp:lastModifiedBy>
  <cp:revision>7</cp:revision>
  <cp:lastPrinted>2017-12-04T11:10:00Z</cp:lastPrinted>
  <dcterms:created xsi:type="dcterms:W3CDTF">2021-03-15T05:58:00Z</dcterms:created>
  <dcterms:modified xsi:type="dcterms:W3CDTF">2024-07-09T08:49:00Z</dcterms:modified>
</cp:coreProperties>
</file>