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AC3" w:rsidRDefault="00863E26" w:rsidP="00825AC3">
      <w:pPr>
        <w:pStyle w:val="1"/>
        <w:rPr>
          <w:sz w:val="28"/>
        </w:rPr>
      </w:pPr>
      <w:r>
        <w:rPr>
          <w:sz w:val="28"/>
        </w:rPr>
        <w:t>ПРОЕКТ</w:t>
      </w:r>
      <w:r>
        <w:rPr>
          <w:sz w:val="28"/>
        </w:rPr>
        <w:br/>
      </w:r>
      <w:r w:rsidR="00825AC3">
        <w:rPr>
          <w:sz w:val="28"/>
        </w:rPr>
        <w:t>СОВЕТ КАБАНЬЕВСКОГО СЕЛЬСКОГО ПОСЕЛЕНИЯ</w:t>
      </w:r>
    </w:p>
    <w:p w:rsidR="00825AC3" w:rsidRDefault="00825AC3" w:rsidP="00825A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МУНИЦИПАЛЬНОГО РАЙОНА</w:t>
      </w:r>
      <w:r>
        <w:rPr>
          <w:b/>
          <w:sz w:val="28"/>
          <w:szCs w:val="28"/>
        </w:rPr>
        <w:br/>
        <w:t>ОМСКОЙ ОБЛАСТИ</w:t>
      </w:r>
    </w:p>
    <w:p w:rsidR="00825AC3" w:rsidRDefault="00825AC3" w:rsidP="00825AC3">
      <w:pPr>
        <w:jc w:val="center"/>
        <w:rPr>
          <w:b/>
          <w:sz w:val="28"/>
          <w:szCs w:val="28"/>
        </w:rPr>
      </w:pPr>
    </w:p>
    <w:p w:rsidR="00825AC3" w:rsidRDefault="00825AC3" w:rsidP="00825AC3">
      <w:pPr>
        <w:jc w:val="center"/>
        <w:rPr>
          <w:b/>
        </w:rPr>
      </w:pPr>
    </w:p>
    <w:p w:rsidR="00825AC3" w:rsidRDefault="00825AC3" w:rsidP="00825AC3">
      <w:pPr>
        <w:pStyle w:val="2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825AC3" w:rsidRDefault="00825AC3" w:rsidP="00825AC3">
      <w:pPr>
        <w:jc w:val="center"/>
        <w:rPr>
          <w:sz w:val="20"/>
          <w:szCs w:val="20"/>
        </w:rPr>
      </w:pPr>
    </w:p>
    <w:p w:rsidR="00825AC3" w:rsidRDefault="00863E26" w:rsidP="00825AC3">
      <w:pPr>
        <w:rPr>
          <w:sz w:val="28"/>
          <w:szCs w:val="28"/>
        </w:rPr>
      </w:pPr>
      <w:r>
        <w:rPr>
          <w:sz w:val="28"/>
          <w:szCs w:val="28"/>
        </w:rPr>
        <w:t>00.12.2024</w:t>
      </w:r>
      <w:r w:rsidR="00825AC3">
        <w:rPr>
          <w:sz w:val="28"/>
          <w:szCs w:val="28"/>
        </w:rPr>
        <w:t xml:space="preserve">                                                                 </w:t>
      </w:r>
      <w:r w:rsidR="00A85631">
        <w:rPr>
          <w:sz w:val="28"/>
          <w:szCs w:val="28"/>
        </w:rPr>
        <w:t xml:space="preserve">                            № </w:t>
      </w:r>
    </w:p>
    <w:p w:rsidR="00825AC3" w:rsidRDefault="00825AC3" w:rsidP="00825AC3">
      <w:pPr>
        <w:rPr>
          <w:sz w:val="28"/>
          <w:szCs w:val="28"/>
        </w:rPr>
      </w:pPr>
    </w:p>
    <w:p w:rsidR="00DA1174" w:rsidRPr="00DA1174" w:rsidRDefault="00DA1174" w:rsidP="00DA1174">
      <w:pPr>
        <w:jc w:val="center"/>
        <w:rPr>
          <w:sz w:val="28"/>
          <w:szCs w:val="28"/>
        </w:rPr>
      </w:pPr>
      <w:r w:rsidRPr="00DA1174">
        <w:rPr>
          <w:sz w:val="28"/>
          <w:szCs w:val="28"/>
        </w:rPr>
        <w:t>О передаче полномочий по решению вопросов местного значения поселения по организации ритуальных услуг в части создания специализированной службы по вопросам похоронного дела</w:t>
      </w:r>
    </w:p>
    <w:p w:rsidR="00DA1174" w:rsidRDefault="00DA1174" w:rsidP="00DA1174">
      <w:pPr>
        <w:ind w:firstLine="708"/>
        <w:jc w:val="both"/>
        <w:rPr>
          <w:sz w:val="28"/>
          <w:szCs w:val="28"/>
        </w:rPr>
      </w:pPr>
    </w:p>
    <w:p w:rsidR="00DA1174" w:rsidRDefault="00DA1174" w:rsidP="00DA11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22 части 1 статьи 14, части 4 статьи 15 Федерального закона от 06.10.2003 г. № 131 – ФЗ «Об общих принципах организации местного самоуправления в Российской Федерации», статьями 9 и 29 Федерального закона от 12.01.1996 № 8-ФЗ «О погребении и похоронном деле», статьи 142 Бюджетного кодекса Российской Федерации о</w:t>
      </w:r>
      <w:r w:rsidR="002C13F0">
        <w:rPr>
          <w:sz w:val="28"/>
          <w:szCs w:val="28"/>
        </w:rPr>
        <w:t>т 31.07.1998 № 145-ФЗ, Уставом К</w:t>
      </w:r>
      <w:r>
        <w:rPr>
          <w:sz w:val="28"/>
          <w:szCs w:val="28"/>
        </w:rPr>
        <w:t xml:space="preserve">абаньевского сельского поселения, Совет Кабаньевского сельского поселения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DA1174" w:rsidRDefault="00863E26" w:rsidP="00DA1174">
      <w:pPr>
        <w:ind w:firstLine="708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1. Передать с 01 января 2025 года по 31 декабря 2025</w:t>
      </w:r>
      <w:r w:rsidR="00DA1174">
        <w:rPr>
          <w:sz w:val="28"/>
          <w:szCs w:val="28"/>
        </w:rPr>
        <w:t xml:space="preserve"> года Администрации Калачинского муниципального района Омской области полномочия Кабаньевского сельского поселения Калачинского муниципального района Омской области полномочия по решению вопросов местного значения поселения по организации ритуальных услуг в части создания специализированной службы по вопросам похоронного дела</w:t>
      </w:r>
      <w:r w:rsidR="00DA1174">
        <w:rPr>
          <w:sz w:val="28"/>
          <w:szCs w:val="28"/>
          <w:shd w:val="clear" w:color="auto" w:fill="FFFFFF"/>
        </w:rPr>
        <w:t>.</w:t>
      </w:r>
    </w:p>
    <w:p w:rsidR="00DA1174" w:rsidRDefault="00DA1174" w:rsidP="00DA11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Поручить главе Кабаньевского сельского поселения Калачинского муниципального района Омской области заключить соглашение о передаче полномочий по решению вопросов местного значения поселения по организации ритуальных услуг в части создания специализированной службы по вопросам похоронного дела.</w:t>
      </w:r>
    </w:p>
    <w:p w:rsidR="00DA1174" w:rsidRDefault="00DA1174" w:rsidP="00DA11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Предусмотреть в бюджете Кабаньевского сельского поселения Калачинского муниципально</w:t>
      </w:r>
      <w:r w:rsidR="00863E26">
        <w:rPr>
          <w:sz w:val="28"/>
          <w:szCs w:val="28"/>
        </w:rPr>
        <w:t>го района Омской области на 2025</w:t>
      </w:r>
      <w:r>
        <w:rPr>
          <w:sz w:val="28"/>
          <w:szCs w:val="28"/>
        </w:rPr>
        <w:t xml:space="preserve"> год межбюджетные трансферы Калачинскому муниципальному району Омской области на финансовое обеспечение исполнения переданного полномочия в сумме 1000 (одна тысяча) рублей.</w:t>
      </w:r>
    </w:p>
    <w:p w:rsidR="00DA1174" w:rsidRDefault="00DA1174" w:rsidP="00DA1174">
      <w:pPr>
        <w:jc w:val="both"/>
        <w:rPr>
          <w:sz w:val="28"/>
          <w:szCs w:val="28"/>
        </w:rPr>
      </w:pPr>
    </w:p>
    <w:p w:rsidR="00DA1174" w:rsidRDefault="00DA1174" w:rsidP="00DA1174">
      <w:pPr>
        <w:jc w:val="both"/>
        <w:rPr>
          <w:sz w:val="28"/>
          <w:szCs w:val="28"/>
        </w:rPr>
      </w:pPr>
    </w:p>
    <w:p w:rsidR="00D74118" w:rsidRDefault="00D74118" w:rsidP="00D74118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D74118" w:rsidRDefault="00D74118" w:rsidP="00D74118">
      <w:pPr>
        <w:rPr>
          <w:sz w:val="28"/>
          <w:szCs w:val="28"/>
        </w:rPr>
      </w:pPr>
      <w:r>
        <w:rPr>
          <w:sz w:val="28"/>
          <w:szCs w:val="28"/>
        </w:rPr>
        <w:t>Кабаньевского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Т.В.Матвеева</w:t>
      </w:r>
    </w:p>
    <w:p w:rsidR="00D74118" w:rsidRDefault="00D74118" w:rsidP="00D74118">
      <w:pPr>
        <w:rPr>
          <w:sz w:val="28"/>
          <w:szCs w:val="28"/>
        </w:rPr>
      </w:pPr>
    </w:p>
    <w:p w:rsidR="00D74118" w:rsidRDefault="00D74118" w:rsidP="00D74118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</w:p>
    <w:p w:rsidR="00D74118" w:rsidRDefault="00D74118" w:rsidP="00D74118">
      <w:pPr>
        <w:rPr>
          <w:sz w:val="28"/>
          <w:szCs w:val="28"/>
        </w:rPr>
      </w:pPr>
      <w:r>
        <w:rPr>
          <w:sz w:val="28"/>
          <w:szCs w:val="28"/>
        </w:rPr>
        <w:t xml:space="preserve">Кабаньевского сельского поселения                </w:t>
      </w:r>
      <w:r w:rsidR="00863E26">
        <w:rPr>
          <w:sz w:val="28"/>
          <w:szCs w:val="28"/>
        </w:rPr>
        <w:t xml:space="preserve">                      А.Т.Гайнуллина</w:t>
      </w:r>
      <w:bookmarkStart w:id="0" w:name="_GoBack"/>
      <w:bookmarkEnd w:id="0"/>
    </w:p>
    <w:p w:rsidR="00D74118" w:rsidRDefault="00D74118" w:rsidP="00D74118">
      <w:pPr>
        <w:rPr>
          <w:sz w:val="20"/>
          <w:szCs w:val="20"/>
        </w:rPr>
      </w:pPr>
    </w:p>
    <w:p w:rsidR="001D0FDC" w:rsidRPr="00825AC3" w:rsidRDefault="001D0FDC">
      <w:pPr>
        <w:rPr>
          <w:sz w:val="28"/>
          <w:szCs w:val="28"/>
        </w:rPr>
      </w:pPr>
    </w:p>
    <w:sectPr w:rsidR="001D0FDC" w:rsidRPr="00825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1E"/>
    <w:rsid w:val="000D6D1E"/>
    <w:rsid w:val="001D0FDC"/>
    <w:rsid w:val="0023624A"/>
    <w:rsid w:val="002C13F0"/>
    <w:rsid w:val="006F209A"/>
    <w:rsid w:val="00825AC3"/>
    <w:rsid w:val="00863E26"/>
    <w:rsid w:val="008A726D"/>
    <w:rsid w:val="00996489"/>
    <w:rsid w:val="009A2EA2"/>
    <w:rsid w:val="00A85631"/>
    <w:rsid w:val="00D74118"/>
    <w:rsid w:val="00DA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5AC3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25AC3"/>
    <w:pPr>
      <w:keepNext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5AC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25AC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25AC3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825A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9964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5AC3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25AC3"/>
    <w:pPr>
      <w:keepNext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5AC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25AC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25AC3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825A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996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2021-12-27T10:55:00Z</dcterms:created>
  <dcterms:modified xsi:type="dcterms:W3CDTF">2024-12-02T10:45:00Z</dcterms:modified>
</cp:coreProperties>
</file>