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4D" w:rsidRDefault="00C67C4D" w:rsidP="005E572D">
      <w:pPr>
        <w:autoSpaceDE w:val="0"/>
        <w:autoSpaceDN w:val="0"/>
        <w:adjustRightInd w:val="0"/>
        <w:spacing w:after="0" w:line="240" w:lineRule="auto"/>
        <w:jc w:val="right"/>
        <w:rPr>
          <w:rFonts w:ascii="Times New Roman" w:eastAsia="Times New Roman" w:hAnsi="Times New Roman" w:cs="Times New Roman"/>
          <w:bCs/>
          <w:sz w:val="28"/>
          <w:szCs w:val="28"/>
        </w:rPr>
      </w:pPr>
      <w:bookmarkStart w:id="0" w:name="_GoBack"/>
      <w:bookmarkEnd w:id="0"/>
      <w:r>
        <w:rPr>
          <w:rFonts w:ascii="Times New Roman" w:eastAsia="Times New Roman" w:hAnsi="Times New Roman" w:cs="Times New Roman"/>
          <w:bCs/>
          <w:sz w:val="28"/>
          <w:szCs w:val="28"/>
        </w:rPr>
        <w:t>Приложение</w:t>
      </w:r>
    </w:p>
    <w:p w:rsidR="00C67C4D" w:rsidRDefault="00C67C4D" w:rsidP="00C67C4D">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к </w:t>
      </w:r>
      <w:r>
        <w:rPr>
          <w:rFonts w:ascii="Times New Roman" w:eastAsia="Times New Roman" w:hAnsi="Times New Roman" w:cs="Times New Roman"/>
          <w:sz w:val="28"/>
          <w:szCs w:val="28"/>
        </w:rPr>
        <w:t>постановлению</w:t>
      </w:r>
    </w:p>
    <w:p w:rsidR="00C67C4D" w:rsidRDefault="00C67C4D" w:rsidP="00C67C4D">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администрации</w:t>
      </w:r>
    </w:p>
    <w:p w:rsidR="00C67C4D" w:rsidRDefault="00C67C4D" w:rsidP="00C67C4D">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от </w:t>
      </w:r>
      <w:r w:rsidR="00386036">
        <w:rPr>
          <w:rFonts w:ascii="Times New Roman" w:eastAsia="Times New Roman" w:hAnsi="Times New Roman" w:cs="Times New Roman"/>
          <w:bCs/>
          <w:sz w:val="28"/>
          <w:szCs w:val="28"/>
        </w:rPr>
        <w:t>08 .04</w:t>
      </w:r>
      <w:r>
        <w:rPr>
          <w:rFonts w:ascii="Times New Roman" w:eastAsia="Times New Roman" w:hAnsi="Times New Roman" w:cs="Times New Roman"/>
          <w:bCs/>
          <w:sz w:val="28"/>
          <w:szCs w:val="28"/>
        </w:rPr>
        <w:t>.2021 №</w:t>
      </w:r>
      <w:r w:rsidR="00386036">
        <w:rPr>
          <w:rFonts w:ascii="Times New Roman" w:eastAsia="Times New Roman" w:hAnsi="Times New Roman" w:cs="Times New Roman"/>
          <w:bCs/>
          <w:sz w:val="28"/>
          <w:szCs w:val="28"/>
        </w:rPr>
        <w:t>16</w:t>
      </w:r>
      <w:r>
        <w:rPr>
          <w:rFonts w:ascii="Times New Roman" w:eastAsia="Times New Roman" w:hAnsi="Times New Roman" w:cs="Times New Roman"/>
          <w:bCs/>
          <w:sz w:val="28"/>
          <w:szCs w:val="28"/>
        </w:rPr>
        <w:t xml:space="preserve"> -па</w:t>
      </w:r>
    </w:p>
    <w:p w:rsidR="00C67C4D" w:rsidRDefault="00C67C4D" w:rsidP="00C67C4D">
      <w:pPr>
        <w:autoSpaceDE w:val="0"/>
        <w:autoSpaceDN w:val="0"/>
        <w:adjustRightInd w:val="0"/>
        <w:spacing w:after="0" w:line="240" w:lineRule="auto"/>
        <w:ind w:firstLine="698"/>
        <w:jc w:val="right"/>
        <w:rPr>
          <w:rFonts w:ascii="Times New Roman" w:eastAsia="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«Перераспределение земель и (или) земельных участков, находящихся в муниципальной собственности </w:t>
      </w:r>
      <w:proofErr w:type="spellStart"/>
      <w:r w:rsidR="00B6339B">
        <w:rPr>
          <w:rFonts w:ascii="Times New Roman" w:hAnsi="Times New Roman"/>
          <w:sz w:val="28"/>
          <w:szCs w:val="28"/>
        </w:rPr>
        <w:t>Кабаньевского</w:t>
      </w:r>
      <w:proofErr w:type="spellEnd"/>
      <w:r w:rsidR="00B6339B">
        <w:rPr>
          <w:rFonts w:ascii="Times New Roman" w:hAnsi="Times New Roman"/>
          <w:sz w:val="28"/>
          <w:szCs w:val="28"/>
        </w:rPr>
        <w:t xml:space="preserve"> </w:t>
      </w:r>
      <w:r>
        <w:rPr>
          <w:rFonts w:ascii="Times New Roman" w:hAnsi="Times New Roman"/>
          <w:sz w:val="28"/>
          <w:szCs w:val="28"/>
        </w:rPr>
        <w:t xml:space="preserve"> сельского поселения </w:t>
      </w:r>
      <w:proofErr w:type="spellStart"/>
      <w:r>
        <w:rPr>
          <w:rFonts w:ascii="Times New Roman" w:hAnsi="Times New Roman"/>
          <w:sz w:val="28"/>
          <w:szCs w:val="28"/>
        </w:rPr>
        <w:t>Калачинского</w:t>
      </w:r>
      <w:proofErr w:type="spellEnd"/>
      <w:r>
        <w:rPr>
          <w:rFonts w:ascii="Times New Roman" w:hAnsi="Times New Roman"/>
          <w:sz w:val="28"/>
          <w:szCs w:val="28"/>
        </w:rPr>
        <w:t xml:space="preserve"> </w:t>
      </w:r>
      <w:r>
        <w:rPr>
          <w:rFonts w:ascii="Times New Roman" w:hAnsi="Times New Roman" w:cs="Times New Roman"/>
          <w:sz w:val="28"/>
          <w:szCs w:val="28"/>
        </w:rPr>
        <w:t>муниципального района Омской области, и земельных участков, находящихся в частной собственности»</w:t>
      </w:r>
    </w:p>
    <w:p w:rsidR="00C67C4D" w:rsidRDefault="00C67C4D" w:rsidP="00C67C4D">
      <w:pPr>
        <w:spacing w:after="0" w:line="240" w:lineRule="auto"/>
        <w:jc w:val="center"/>
        <w:rPr>
          <w:rFonts w:ascii="Times New Roman" w:hAnsi="Times New Roman" w:cs="Times New Roman"/>
          <w:b/>
          <w:sz w:val="28"/>
          <w:szCs w:val="28"/>
        </w:rPr>
      </w:pPr>
    </w:p>
    <w:p w:rsidR="00C67C4D" w:rsidRDefault="00C67C4D" w:rsidP="00C67C4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w:t>
      </w:r>
      <w:r>
        <w:rPr>
          <w:rFonts w:ascii="Times New Roman" w:hAnsi="Times New Roman" w:cs="Times New Roman"/>
          <w:sz w:val="28"/>
          <w:szCs w:val="28"/>
        </w:rPr>
        <w:t>муниципального района Омской области,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физическим лицам, в том числе лицам без гражданства, индивидуальным предпринимателям, юридическим лицам, имеющим в собственности земельные участки, расположенные на территории </w:t>
      </w:r>
      <w:proofErr w:type="spellStart"/>
      <w:r w:rsidR="00B6339B">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1.3.1. Информирование заявителей по вопросам предоставления муниципальной услуги осуществляется посредством: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размещения информации на официальном сайте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Калачинского</w:t>
      </w:r>
      <w:proofErr w:type="spellEnd"/>
      <w:r>
        <w:rPr>
          <w:rFonts w:ascii="Times New Roman" w:hAnsi="Times New Roman"/>
          <w:sz w:val="28"/>
          <w:szCs w:val="28"/>
        </w:rPr>
        <w:t xml:space="preserve"> </w:t>
      </w:r>
      <w:r>
        <w:rPr>
          <w:rFonts w:ascii="Times New Roman" w:hAnsi="Times New Roman" w:cs="Times New Roman"/>
          <w:sz w:val="28"/>
          <w:szCs w:val="28"/>
        </w:rPr>
        <w:t xml:space="preserve">муниципального района Омской области  в информационно-телекоммуникационной сети "Интернет" </w:t>
      </w:r>
      <w:r w:rsidR="00B6339B" w:rsidRPr="00B6339B">
        <w:rPr>
          <w:rFonts w:ascii="Times New Roman" w:hAnsi="Times New Roman" w:cs="Times New Roman"/>
          <w:sz w:val="28"/>
          <w:szCs w:val="28"/>
        </w:rPr>
        <w:lastRenderedPageBreak/>
        <w:t>http://</w:t>
      </w:r>
      <w:proofErr w:type="spellStart"/>
      <w:r w:rsidR="00B6339B" w:rsidRPr="00B6339B">
        <w:rPr>
          <w:rFonts w:ascii="Times New Roman" w:hAnsi="Times New Roman" w:cs="Times New Roman"/>
          <w:sz w:val="28"/>
          <w:szCs w:val="28"/>
          <w:lang w:val="en-US"/>
        </w:rPr>
        <w:t>kabn</w:t>
      </w:r>
      <w:proofErr w:type="spellEnd"/>
      <w:r w:rsidRPr="00B6339B">
        <w:rPr>
          <w:rFonts w:ascii="Times New Roman" w:hAnsi="Times New Roman" w:cs="Times New Roman"/>
          <w:sz w:val="28"/>
          <w:szCs w:val="28"/>
        </w:rPr>
        <w:t>.kalach</w:t>
      </w:r>
      <w:r w:rsidR="00B6339B" w:rsidRPr="00B6339B">
        <w:rPr>
          <w:rFonts w:ascii="Times New Roman" w:hAnsi="Times New Roman" w:cs="Times New Roman"/>
          <w:sz w:val="28"/>
          <w:szCs w:val="28"/>
        </w:rPr>
        <w:t>.omskportal.ru/</w:t>
      </w:r>
      <w:proofErr w:type="spellStart"/>
      <w:r w:rsidR="00B6339B" w:rsidRPr="00B6339B">
        <w:rPr>
          <w:rFonts w:ascii="Times New Roman" w:hAnsi="Times New Roman" w:cs="Times New Roman"/>
          <w:sz w:val="28"/>
          <w:szCs w:val="28"/>
        </w:rPr>
        <w:t>omsu</w:t>
      </w:r>
      <w:proofErr w:type="spellEnd"/>
      <w:r w:rsidR="00B6339B" w:rsidRPr="00B6339B">
        <w:rPr>
          <w:rFonts w:ascii="Times New Roman" w:hAnsi="Times New Roman" w:cs="Times New Roman"/>
          <w:sz w:val="28"/>
          <w:szCs w:val="28"/>
        </w:rPr>
        <w:t xml:space="preserve">/kalach-3-52-218-1 </w:t>
      </w:r>
      <w:r w:rsidRPr="00B6339B">
        <w:rPr>
          <w:rFonts w:ascii="Times New Roman" w:hAnsi="Times New Roman" w:cs="Times New Roman"/>
          <w:sz w:val="28"/>
          <w:szCs w:val="28"/>
        </w:rPr>
        <w:t>/</w:t>
      </w:r>
      <w:proofErr w:type="spellStart"/>
      <w:r w:rsidRPr="00B6339B">
        <w:rPr>
          <w:rFonts w:ascii="Times New Roman" w:hAnsi="Times New Roman" w:cs="Times New Roman"/>
          <w:sz w:val="28"/>
          <w:szCs w:val="28"/>
        </w:rPr>
        <w:t>poseleniya</w:t>
      </w:r>
      <w:proofErr w:type="spellEnd"/>
      <w:r w:rsidRPr="00B6339B">
        <w:rPr>
          <w:rFonts w:ascii="Times New Roman" w:hAnsi="Times New Roman" w:cs="Times New Roman"/>
          <w:sz w:val="28"/>
          <w:szCs w:val="28"/>
        </w:rPr>
        <w:t>/</w:t>
      </w:r>
      <w:proofErr w:type="spellStart"/>
      <w:r w:rsidR="00B6339B" w:rsidRPr="00B6339B">
        <w:rPr>
          <w:rFonts w:ascii="Times New Roman" w:hAnsi="Times New Roman" w:cs="Times New Roman"/>
          <w:sz w:val="28"/>
          <w:szCs w:val="28"/>
          <w:lang w:val="en-US"/>
        </w:rPr>
        <w:t>kabanevskoe</w:t>
      </w:r>
      <w:proofErr w:type="spellEnd"/>
      <w:r>
        <w:rPr>
          <w:rFonts w:ascii="Times New Roman" w:hAnsi="Times New Roman" w:cs="Times New Roman"/>
          <w:sz w:val="28"/>
          <w:szCs w:val="28"/>
        </w:rPr>
        <w:t xml:space="preserve">(далее - официальный сайт), на информационных стендах в помещениях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Калачинского</w:t>
      </w:r>
      <w:proofErr w:type="spellEnd"/>
      <w:r>
        <w:rPr>
          <w:rFonts w:ascii="Times New Roman" w:hAnsi="Times New Roman"/>
          <w:sz w:val="28"/>
          <w:szCs w:val="28"/>
        </w:rPr>
        <w:t xml:space="preserve"> </w:t>
      </w:r>
      <w:r>
        <w:rPr>
          <w:rFonts w:ascii="Times New Roman" w:hAnsi="Times New Roman" w:cs="Times New Roman"/>
          <w:sz w:val="28"/>
          <w:szCs w:val="28"/>
        </w:rPr>
        <w:t>муниципального района Омской област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далее -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w:t>
      </w:r>
      <w:r>
        <w:rPr>
          <w:rFonts w:ascii="Times New Roman" w:hAnsi="Times New Roman" w:cs="Times New Roman"/>
          <w:sz w:val="28"/>
          <w:szCs w:val="28"/>
        </w:rPr>
        <w:t>).;</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предоставления заявителю информации в устной форме по телефону или при личном обращении;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предоставления заявителю информации в письменной форме по почте или электронной почте.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1.3.2. На официальном сайте и на информационных стендах в помещениях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w:t>
      </w:r>
      <w:r>
        <w:rPr>
          <w:rFonts w:ascii="Times New Roman" w:hAnsi="Times New Roman" w:cs="Times New Roman"/>
          <w:sz w:val="28"/>
          <w:szCs w:val="28"/>
        </w:rPr>
        <w:t xml:space="preserve"> размещается следующая справочная информация: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месте нахождения и графике работы администрации </w:t>
      </w:r>
      <w:proofErr w:type="spellStart"/>
      <w:r w:rsidR="00B6339B">
        <w:rPr>
          <w:rFonts w:ascii="Times New Roman" w:hAnsi="Times New Roman"/>
          <w:sz w:val="28"/>
          <w:szCs w:val="28"/>
        </w:rPr>
        <w:t>Кабаньевского</w:t>
      </w:r>
      <w:proofErr w:type="spellEnd"/>
      <w:r w:rsidR="00B6339B">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cs="Times New Roman"/>
          <w:sz w:val="28"/>
          <w:szCs w:val="28"/>
        </w:rPr>
        <w:t>;</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справочных телефонах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w:t>
      </w:r>
      <w:r>
        <w:rPr>
          <w:rFonts w:ascii="Times New Roman" w:hAnsi="Times New Roman" w:cs="Times New Roman"/>
          <w:sz w:val="28"/>
          <w:szCs w:val="28"/>
        </w:rPr>
        <w:t>;</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адресах</w:t>
      </w:r>
      <w:proofErr w:type="gramEnd"/>
      <w:r>
        <w:rPr>
          <w:rFonts w:ascii="Times New Roman" w:hAnsi="Times New Roman" w:cs="Times New Roman"/>
          <w:sz w:val="28"/>
          <w:szCs w:val="28"/>
        </w:rPr>
        <w:t xml:space="preserve"> официального сайта, а также электронной почты и (или) формы обратной связи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области в информационно-телекоммуникационной сети "Интернет".</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 заявлений;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и ее должностных лиц;</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заявлений для заполнения и образцы заполнения заявлений.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круг заявителей;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и ее должностных лиц;</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заявлений для заполнения и образцы заполнения заявлений.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1.3.5. На информационных стендах в помещениях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кроме справочной информации, указанной в пункте 1.3.2 настоящего Административного регламента, размещается следующая информация: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 заявлений;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и ее должностных лиц;</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заявлений для заполнения и образцы заполнения заявлений.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1.3.7. Предоставление информации заявителю в устной форме по телефону или при личном обращении осуществляется по следующим вопросам: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дата поступления в администрацию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 xml:space="preserve">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w:t>
      </w:r>
      <w:r>
        <w:rPr>
          <w:rFonts w:ascii="Times New Roman" w:hAnsi="Times New Roman" w:cs="Times New Roman"/>
          <w:sz w:val="28"/>
          <w:szCs w:val="28"/>
        </w:rPr>
        <w:t>, рассматривающего заявление;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ход рассмотрения заявления;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на основании которых администрация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предоставляет муниципальную услугу;</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размещения на официальном сайте администрации </w:t>
      </w:r>
      <w:proofErr w:type="spellStart"/>
      <w:r w:rsidR="00B6339B">
        <w:rPr>
          <w:rFonts w:ascii="Times New Roman" w:hAnsi="Times New Roman"/>
          <w:sz w:val="28"/>
          <w:szCs w:val="28"/>
        </w:rPr>
        <w:t>Кабаньевского</w:t>
      </w:r>
      <w:proofErr w:type="spellEnd"/>
      <w:r w:rsidR="00B6339B">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cs="Times New Roman"/>
          <w:sz w:val="28"/>
          <w:szCs w:val="28"/>
        </w:rPr>
        <w:t xml:space="preserve">.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заявителю указанной в настоящем пункте информации работник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должен назвать свою фамилию, имя, отчество (при наличии), должность и в вежливой форме подробно проинформировать обратившегося по интересующим его вопросам.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ответа на вопросы заявителя по телефону или при личном обращении не должно превышать 10 минут.</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подготовки ответа требуется больше времени, чем установлено, работник администрации </w:t>
      </w:r>
      <w:proofErr w:type="spellStart"/>
      <w:r w:rsidR="00B6339B">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w:t>
      </w:r>
      <w:r>
        <w:rPr>
          <w:rFonts w:ascii="Times New Roman" w:hAnsi="Times New Roman" w:cs="Times New Roman"/>
          <w:sz w:val="28"/>
          <w:szCs w:val="28"/>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1.3.8. При обращении заявителя за информацией в администрацию </w:t>
      </w:r>
      <w:proofErr w:type="spellStart"/>
      <w:r w:rsidR="000F572E">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1.3.10. Основными требованиями к информированию заявителей по вопросам предоставления муниципальной услуги являются: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достоверность и полнота предоставляемой информации;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proofErr w:type="spellStart"/>
      <w:r w:rsidR="000F572E">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и земельных участков, находящихся в частной собственности».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 муниципальную услугу.</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Муниципальную услугу предоставляет администрация </w:t>
      </w:r>
      <w:proofErr w:type="spellStart"/>
      <w:r w:rsidR="000F572E">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w:t>
      </w:r>
      <w:r>
        <w:rPr>
          <w:rFonts w:ascii="Times New Roman" w:hAnsi="Times New Roman" w:cs="Times New Roman"/>
          <w:sz w:val="28"/>
          <w:szCs w:val="28"/>
        </w:rPr>
        <w:t xml:space="preserve">(далее - администрация).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w:t>
      </w:r>
    </w:p>
    <w:p w:rsidR="00C67C4D" w:rsidRDefault="00C67C4D" w:rsidP="00C67C4D">
      <w:pPr>
        <w:pStyle w:val="ac"/>
        <w:ind w:firstLine="567"/>
        <w:jc w:val="both"/>
        <w:rPr>
          <w:sz w:val="28"/>
          <w:szCs w:val="28"/>
        </w:rPr>
      </w:pPr>
      <w:r>
        <w:rPr>
          <w:sz w:val="28"/>
          <w:szCs w:val="28"/>
        </w:rPr>
        <w:t>2.2.2 Орган, предоставляющий муниципальную услугу, вправе:</w:t>
      </w:r>
    </w:p>
    <w:p w:rsidR="00C67C4D" w:rsidRDefault="00C67C4D" w:rsidP="00C67C4D">
      <w:pPr>
        <w:pStyle w:val="ac"/>
        <w:ind w:firstLine="567"/>
        <w:jc w:val="both"/>
        <w:rPr>
          <w:sz w:val="28"/>
          <w:szCs w:val="28"/>
        </w:rPr>
      </w:pPr>
      <w:r>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C67C4D" w:rsidRDefault="00C67C4D" w:rsidP="00C67C4D">
      <w:pPr>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государственный и муниципальных услуг</w:t>
      </w:r>
      <w:proofErr w:type="gramEnd"/>
      <w:r>
        <w:rPr>
          <w:rFonts w:ascii="Times New Roman" w:eastAsia="Times New Roman" w:hAnsi="Times New Roman" w:cs="Times New Roman"/>
          <w:sz w:val="28"/>
          <w:szCs w:val="28"/>
        </w:rPr>
        <w:t xml:space="preserve"> и уведомлять заявителя о проведенных мероприятиях.</w:t>
      </w:r>
    </w:p>
    <w:p w:rsidR="00C67C4D" w:rsidRDefault="00C67C4D" w:rsidP="00C67C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2.2.3 Органы, предоставляющие муниципальные услуги, не вправе требовать от заявителя:</w:t>
      </w:r>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67C4D" w:rsidRDefault="00C67C4D" w:rsidP="00C67C4D">
      <w:pPr>
        <w:pStyle w:val="pboth"/>
        <w:spacing w:before="0" w:beforeAutospacing="0" w:after="0" w:afterAutospacing="0"/>
        <w:ind w:firstLine="540"/>
        <w:jc w:val="both"/>
        <w:textAlignment w:val="baseline"/>
        <w:rPr>
          <w:color w:val="000000"/>
          <w:sz w:val="28"/>
          <w:szCs w:val="28"/>
        </w:rPr>
      </w:pPr>
      <w:bookmarkStart w:id="1" w:name="000159"/>
      <w:bookmarkStart w:id="2" w:name="000037"/>
      <w:bookmarkEnd w:id="1"/>
      <w:bookmarkEnd w:id="2"/>
      <w:proofErr w:type="gramStart"/>
      <w:r>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100010" w:history="1">
        <w:r>
          <w:rPr>
            <w:rStyle w:val="a3"/>
            <w:color w:val="005EA5"/>
            <w:sz w:val="28"/>
            <w:szCs w:val="28"/>
            <w:bdr w:val="none" w:sz="0" w:space="0" w:color="auto" w:frame="1"/>
          </w:rPr>
          <w:t>частью 1 статьи 1</w:t>
        </w:r>
      </w:hyperlink>
      <w:r>
        <w:rPr>
          <w:color w:val="000000"/>
          <w:sz w:val="28"/>
          <w:szCs w:val="28"/>
        </w:rPr>
        <w:t> настоящего Федерального закона государственных и муниципальных услуг</w:t>
      </w:r>
      <w:proofErr w:type="gramEnd"/>
      <w:r>
        <w:rPr>
          <w:color w:val="000000"/>
          <w:sz w:val="28"/>
          <w:szCs w:val="28"/>
        </w:rPr>
        <w:t xml:space="preserve">, </w:t>
      </w:r>
      <w:proofErr w:type="gramStart"/>
      <w:r>
        <w:rPr>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000043" w:history="1">
        <w:r>
          <w:rPr>
            <w:rStyle w:val="a3"/>
            <w:color w:val="005EA5"/>
            <w:sz w:val="28"/>
            <w:szCs w:val="28"/>
            <w:bdr w:val="none" w:sz="0" w:space="0" w:color="auto" w:frame="1"/>
          </w:rPr>
          <w:t>частью 6</w:t>
        </w:r>
      </w:hyperlink>
      <w:r>
        <w:rPr>
          <w:color w:val="000000"/>
          <w:sz w:val="28"/>
          <w:szCs w:val="28"/>
        </w:rPr>
        <w:t> настоящей статьи перечень документов.</w:t>
      </w:r>
      <w:proofErr w:type="gramEnd"/>
      <w:r>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7C4D" w:rsidRDefault="00C67C4D" w:rsidP="00C67C4D">
      <w:pPr>
        <w:pStyle w:val="ConsPlusNormal0"/>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100056" w:history="1">
        <w:r>
          <w:rPr>
            <w:rStyle w:val="a3"/>
            <w:rFonts w:ascii="Times New Roman" w:hAnsi="Times New Roman"/>
            <w:color w:val="005EA5"/>
            <w:sz w:val="28"/>
            <w:szCs w:val="28"/>
            <w:bdr w:val="none" w:sz="0" w:space="0" w:color="auto" w:frame="1"/>
          </w:rPr>
          <w:t>части 1 статьи 9</w:t>
        </w:r>
      </w:hyperlink>
      <w:r>
        <w:rPr>
          <w:rFonts w:ascii="Times New Roman" w:hAnsi="Times New Roman" w:cs="Times New Roman"/>
          <w:color w:val="000000"/>
          <w:sz w:val="28"/>
          <w:szCs w:val="28"/>
        </w:rPr>
        <w:t> настоящего Федерального закона;</w:t>
      </w:r>
      <w:proofErr w:type="gramEnd"/>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7C4D" w:rsidRDefault="00C67C4D" w:rsidP="00C67C4D">
      <w:pPr>
        <w:pStyle w:val="pboth"/>
        <w:spacing w:before="0" w:beforeAutospacing="0" w:after="0" w:afterAutospacing="0"/>
        <w:ind w:firstLine="540"/>
        <w:jc w:val="both"/>
        <w:textAlignment w:val="baseline"/>
        <w:rPr>
          <w:color w:val="000000"/>
          <w:sz w:val="28"/>
          <w:szCs w:val="28"/>
        </w:rPr>
      </w:pPr>
      <w:bookmarkStart w:id="3" w:name="000291"/>
      <w:bookmarkEnd w:id="3"/>
      <w:r>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67C4D" w:rsidRDefault="00C67C4D" w:rsidP="00C67C4D">
      <w:pPr>
        <w:pStyle w:val="pboth"/>
        <w:spacing w:before="0" w:beforeAutospacing="0" w:after="0" w:afterAutospacing="0"/>
        <w:ind w:firstLine="540"/>
        <w:jc w:val="both"/>
        <w:textAlignment w:val="baseline"/>
        <w:rPr>
          <w:color w:val="000000"/>
          <w:sz w:val="28"/>
          <w:szCs w:val="28"/>
        </w:rPr>
      </w:pPr>
      <w:bookmarkStart w:id="4" w:name="000292"/>
      <w:bookmarkEnd w:id="4"/>
      <w:r>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67C4D" w:rsidRDefault="00C67C4D" w:rsidP="00C67C4D">
      <w:pPr>
        <w:pStyle w:val="pboth"/>
        <w:spacing w:before="0" w:beforeAutospacing="0" w:after="0" w:afterAutospacing="0"/>
        <w:ind w:firstLine="540"/>
        <w:jc w:val="both"/>
        <w:textAlignment w:val="baseline"/>
        <w:rPr>
          <w:color w:val="000000"/>
          <w:sz w:val="28"/>
          <w:szCs w:val="28"/>
        </w:rPr>
      </w:pPr>
      <w:bookmarkStart w:id="5" w:name="000293"/>
      <w:bookmarkEnd w:id="5"/>
      <w:r>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7C4D" w:rsidRDefault="00C67C4D" w:rsidP="00C67C4D">
      <w:pPr>
        <w:pStyle w:val="pboth"/>
        <w:spacing w:before="0" w:beforeAutospacing="0" w:after="0" w:afterAutospacing="0"/>
        <w:ind w:firstLine="540"/>
        <w:jc w:val="both"/>
        <w:textAlignment w:val="baseline"/>
        <w:rPr>
          <w:color w:val="000000"/>
          <w:sz w:val="28"/>
          <w:szCs w:val="28"/>
        </w:rPr>
      </w:pPr>
      <w:bookmarkStart w:id="6" w:name="000294"/>
      <w:bookmarkEnd w:id="6"/>
      <w:proofErr w:type="gramStart"/>
      <w:r>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Pr>
            <w:rStyle w:val="a3"/>
            <w:color w:val="005EA5"/>
            <w:sz w:val="28"/>
            <w:szCs w:val="28"/>
            <w:bdr w:val="none" w:sz="0" w:space="0" w:color="auto" w:frame="1"/>
          </w:rPr>
          <w:t>частью 1.1 статьи 16</w:t>
        </w:r>
      </w:hyperlink>
      <w:r>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color w:val="000000"/>
          <w:sz w:val="28"/>
          <w:szCs w:val="28"/>
        </w:rPr>
        <w:t xml:space="preserve"> </w:t>
      </w:r>
      <w:proofErr w:type="gramStart"/>
      <w:r>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100352" w:history="1">
        <w:r>
          <w:rPr>
            <w:rStyle w:val="a3"/>
            <w:color w:val="005EA5"/>
            <w:sz w:val="28"/>
            <w:szCs w:val="28"/>
            <w:bdr w:val="none" w:sz="0" w:space="0" w:color="auto" w:frame="1"/>
          </w:rPr>
          <w:t>частью 1.1 статьи 16</w:t>
        </w:r>
      </w:hyperlink>
      <w:r>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C67C4D" w:rsidRDefault="00C67C4D" w:rsidP="00C67C4D">
      <w:pPr>
        <w:pStyle w:val="ConsPlusNormal0"/>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0" w:anchor="000359" w:history="1">
        <w:r>
          <w:rPr>
            <w:rStyle w:val="a3"/>
            <w:rFonts w:ascii="Times New Roman" w:hAnsi="Times New Roman"/>
            <w:color w:val="005EA5"/>
            <w:sz w:val="28"/>
            <w:szCs w:val="28"/>
            <w:bdr w:val="none" w:sz="0" w:space="0" w:color="auto" w:frame="1"/>
          </w:rPr>
          <w:t>пунктом 7.2 части 1 статьи 16</w:t>
        </w:r>
      </w:hyperlink>
      <w:r>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67C4D" w:rsidRDefault="00C67C4D" w:rsidP="00C67C4D">
      <w:pPr>
        <w:pStyle w:val="ConsPlusNormal0"/>
        <w:ind w:firstLine="540"/>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 Результатом I этапа предоставления муниципальной услуги является направление (выдача) заявителю одного из следующих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постановления об утверждении схемы расположения земельного участка с приложением указанной схемы;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письма администрации, содержащего решение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(далее - письмо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 Результатом II этапа предоставления муниципальной услуги является направление (выдача) заявителю одного из следующих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проекта соглашения о перераспределении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Срок выполнения I этапа предоставления муниципальной услуги составляет </w:t>
      </w:r>
      <w:r>
        <w:rPr>
          <w:rFonts w:ascii="Times New Roman" w:hAnsi="Times New Roman" w:cs="Times New Roman"/>
          <w:b/>
          <w:sz w:val="28"/>
          <w:szCs w:val="28"/>
        </w:rPr>
        <w:t>30 календарных дней</w:t>
      </w:r>
      <w:r>
        <w:rPr>
          <w:rFonts w:ascii="Times New Roman" w:hAnsi="Times New Roman" w:cs="Times New Roman"/>
          <w:sz w:val="28"/>
          <w:szCs w:val="28"/>
        </w:rPr>
        <w:t xml:space="preserve"> со дня поступления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2.4.2. Срок выполнения II этапа предоставления муниципальной услуги составляет </w:t>
      </w:r>
      <w:r>
        <w:rPr>
          <w:rFonts w:ascii="Times New Roman" w:hAnsi="Times New Roman" w:cs="Times New Roman"/>
          <w:b/>
          <w:sz w:val="28"/>
          <w:szCs w:val="28"/>
        </w:rPr>
        <w:t>30 календарных дней</w:t>
      </w:r>
      <w:r>
        <w:rPr>
          <w:rFonts w:ascii="Times New Roman" w:hAnsi="Times New Roman" w:cs="Times New Roman"/>
          <w:sz w:val="28"/>
          <w:szCs w:val="28"/>
        </w:rPr>
        <w:t xml:space="preserve"> со дня поступления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Pr>
          <w:rFonts w:ascii="Times New Roman" w:hAnsi="Times New Roman" w:cs="Times New Roman"/>
          <w:b/>
          <w:sz w:val="28"/>
          <w:szCs w:val="28"/>
        </w:rPr>
        <w:t>45 календарных дней</w:t>
      </w:r>
      <w:r>
        <w:rPr>
          <w:rFonts w:ascii="Times New Roman" w:hAnsi="Times New Roman" w:cs="Times New Roman"/>
          <w:sz w:val="28"/>
          <w:szCs w:val="28"/>
        </w:rPr>
        <w:t xml:space="preserve"> со дня поступления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2.5. Перечень нормативных правовых актов, регулирующих предоставление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Конституция Российской Федерации от 12 декабря 1993 года (Российская газета, 1993,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237; Собрание законодательства Российской Федерации, 26 января 2009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4, ст. 445; Парламентская газета, 23 -29 января 2009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4);-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Гражданский кодекс Российской Федерации (часть первая) от 30 ноября 1994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51-ФЗ (Собрание законодательства Российской Федерации, 05 декабря 1994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32, ст. 3301; Российская газета, 08 декабря 1994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238 -239);-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кодекс Российской Федерации от 25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136-ФЗ (Собрание законодательства Российской Федерации, 29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44, ст. 4147; Парламентская газета, 30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204 -205; Российская газета, 30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211 -212);</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4)Федеральный закон от 24.07.2007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221-ФЗ «О государственном кадастре недвижимости» (Собрание законодательства Российской Федерации, 30 июля 2007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31, ст. 4017; Российская газета,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165, 01 августа 2007 года; Парламентская газета,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99-101, 09 августа 2007 года);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Федеральный закон от 25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Российской Федерации, 29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44, ст. 4148; Парламентская газета, 30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204 -205; Российская газета, 30 октября 2001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211 -212);</w:t>
      </w: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6) Федеральный закон от 27.07.2010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 июля 2010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168; Собрание законодательства Российской Федерации, 02 августа 2010 года,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31, ст. 4179);</w:t>
      </w:r>
    </w:p>
    <w:p w:rsidR="00C67C4D" w:rsidRDefault="00C67C4D" w:rsidP="00C67C4D">
      <w:pPr>
        <w:tabs>
          <w:tab w:val="left" w:pos="0"/>
        </w:tabs>
        <w:suppressAutoHyphen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7) Уставом </w:t>
      </w:r>
      <w:proofErr w:type="spellStart"/>
      <w:r w:rsidR="000F572E">
        <w:rPr>
          <w:rFonts w:ascii="Times New Roman" w:hAnsi="Times New Roman"/>
          <w:sz w:val="28"/>
          <w:szCs w:val="28"/>
        </w:rPr>
        <w:t>Кабаньевского</w:t>
      </w:r>
      <w:proofErr w:type="spellEnd"/>
      <w:r>
        <w:rPr>
          <w:rFonts w:ascii="Times New Roman" w:hAnsi="Times New Roman" w:cs="Times New Roman"/>
          <w:sz w:val="28"/>
          <w:szCs w:val="28"/>
          <w:lang w:eastAsia="en-US"/>
        </w:rPr>
        <w:t xml:space="preserve"> сельского поселения </w:t>
      </w:r>
      <w:proofErr w:type="spellStart"/>
      <w:r>
        <w:rPr>
          <w:rFonts w:ascii="Times New Roman" w:hAnsi="Times New Roman" w:cs="Times New Roman"/>
          <w:sz w:val="28"/>
          <w:szCs w:val="28"/>
          <w:lang w:eastAsia="en-US"/>
        </w:rPr>
        <w:t>Калачинского</w:t>
      </w:r>
      <w:proofErr w:type="spellEnd"/>
      <w:r>
        <w:rPr>
          <w:rFonts w:ascii="Times New Roman" w:hAnsi="Times New Roman" w:cs="Times New Roman"/>
          <w:sz w:val="28"/>
          <w:szCs w:val="28"/>
          <w:lang w:eastAsia="en-US"/>
        </w:rPr>
        <w:t xml:space="preserve"> муниципального района Омской области;</w:t>
      </w:r>
    </w:p>
    <w:p w:rsidR="00C67C4D" w:rsidRDefault="00C67C4D" w:rsidP="00C67C4D">
      <w:pPr>
        <w:tabs>
          <w:tab w:val="left" w:pos="0"/>
        </w:tabs>
        <w:suppressAutoHyphens/>
        <w:autoSpaceDE w:val="0"/>
        <w:autoSpaceDN w:val="0"/>
        <w:adjustRightInd w:val="0"/>
        <w:spacing w:after="0" w:line="240" w:lineRule="auto"/>
        <w:ind w:left="709"/>
        <w:jc w:val="both"/>
        <w:rPr>
          <w:rFonts w:ascii="Times New Roman" w:hAnsi="Times New Roman" w:cs="Times New Roman"/>
          <w:sz w:val="28"/>
          <w:szCs w:val="28"/>
          <w:lang w:eastAsia="en-US"/>
        </w:rPr>
      </w:pPr>
      <w:r>
        <w:rPr>
          <w:rFonts w:ascii="Times New Roman" w:hAnsi="Times New Roman" w:cs="Times New Roman"/>
          <w:sz w:val="28"/>
          <w:szCs w:val="28"/>
          <w:lang w:eastAsia="en-US"/>
        </w:rPr>
        <w:t>8) Настоящим Административным регламентом.</w:t>
      </w: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почтовый адрес и (или) адрес электронной почты для связи с заявителем.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личность заявителя (представителя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67C4D" w:rsidRDefault="00C67C4D" w:rsidP="00C67C4D">
      <w:pPr>
        <w:spacing w:after="0" w:line="240" w:lineRule="auto"/>
        <w:ind w:firstLine="567"/>
        <w:jc w:val="both"/>
        <w:rPr>
          <w:rFonts w:ascii="Times New Roman" w:hAnsi="Times New Roman" w:cs="Times New Roman"/>
          <w:sz w:val="28"/>
          <w:szCs w:val="28"/>
        </w:rPr>
      </w:pPr>
      <w:bookmarkStart w:id="7" w:name="sub_392932"/>
      <w:r>
        <w:rPr>
          <w:rFonts w:ascii="Times New Roman" w:hAnsi="Times New Roman" w:cs="Times New Roman"/>
          <w:sz w:val="28"/>
          <w:szCs w:val="28"/>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bookmarkStart w:id="8" w:name="sub_392933"/>
      <w:bookmarkEnd w:id="7"/>
      <w:r>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67C4D" w:rsidRDefault="00C67C4D" w:rsidP="00C67C4D">
      <w:pPr>
        <w:spacing w:after="0" w:line="240" w:lineRule="auto"/>
        <w:ind w:firstLine="567"/>
        <w:jc w:val="both"/>
        <w:rPr>
          <w:rFonts w:ascii="Times New Roman" w:hAnsi="Times New Roman" w:cs="Times New Roman"/>
          <w:sz w:val="28"/>
          <w:szCs w:val="28"/>
        </w:rPr>
      </w:pPr>
      <w:bookmarkStart w:id="9" w:name="sub_392934"/>
      <w:bookmarkEnd w:id="8"/>
      <w:r>
        <w:rPr>
          <w:rFonts w:ascii="Times New Roman" w:hAnsi="Times New Roman" w:cs="Times New Roman"/>
          <w:sz w:val="28"/>
          <w:szCs w:val="28"/>
        </w:rPr>
        <w:t xml:space="preserve">- заверенный перевод </w:t>
      </w:r>
      <w:proofErr w:type="gramStart"/>
      <w:r>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rPr>
        <w:t>, если заявителем является иностранное юридическое лицо.</w:t>
      </w:r>
    </w:p>
    <w:bookmarkEnd w:id="9"/>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самостоятельно следующие документы: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w:t>
      </w:r>
    </w:p>
    <w:p w:rsidR="00C67C4D" w:rsidRDefault="00C67C4D" w:rsidP="00C67C4D">
      <w:pPr>
        <w:pStyle w:val="ConsPlusNormal0"/>
        <w:ind w:firstLine="709"/>
        <w:jc w:val="both"/>
        <w:rPr>
          <w:rFonts w:ascii="Times New Roman" w:hAnsi="Times New Roman" w:cs="Times New Roman"/>
          <w:sz w:val="36"/>
          <w:szCs w:val="24"/>
        </w:rPr>
      </w:pPr>
      <w:r>
        <w:rPr>
          <w:rFonts w:ascii="Times New Roman" w:hAnsi="Times New Roman" w:cs="Times New Roman"/>
          <w:sz w:val="28"/>
        </w:rPr>
        <w:t>Непредставление заявителем данных документов не является основанием для отказа в предоставлении муниципальной услуги.</w:t>
      </w:r>
    </w:p>
    <w:p w:rsidR="00C67C4D" w:rsidRDefault="00C67C4D" w:rsidP="00C67C4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2.6.2</w:t>
      </w:r>
      <w:r>
        <w:rPr>
          <w:sz w:val="28"/>
          <w:szCs w:val="28"/>
        </w:rPr>
        <w:t xml:space="preserve"> </w:t>
      </w:r>
      <w:r>
        <w:rPr>
          <w:rFonts w:ascii="Times New Roman" w:hAnsi="Times New Roman" w:cs="Times New Roman"/>
          <w:sz w:val="28"/>
          <w:szCs w:val="28"/>
        </w:rPr>
        <w:t>Органы, предоставляющие муниципальную услугу не вправе требовать от заявителя:</w:t>
      </w:r>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67C4D" w:rsidRDefault="00C67C4D" w:rsidP="00C67C4D">
      <w:pPr>
        <w:pStyle w:val="pboth"/>
        <w:spacing w:before="0" w:beforeAutospacing="0" w:after="0" w:afterAutospacing="0"/>
        <w:ind w:firstLine="540"/>
        <w:jc w:val="both"/>
        <w:textAlignment w:val="baseline"/>
        <w:rPr>
          <w:color w:val="000000"/>
          <w:sz w:val="28"/>
          <w:szCs w:val="28"/>
        </w:rPr>
      </w:pPr>
      <w:proofErr w:type="gramStart"/>
      <w:r>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100010" w:history="1">
        <w:r>
          <w:rPr>
            <w:rStyle w:val="a3"/>
            <w:color w:val="005EA5"/>
            <w:sz w:val="28"/>
            <w:szCs w:val="28"/>
            <w:bdr w:val="none" w:sz="0" w:space="0" w:color="auto" w:frame="1"/>
          </w:rPr>
          <w:t>частью 1 статьи 1</w:t>
        </w:r>
      </w:hyperlink>
      <w:r>
        <w:rPr>
          <w:color w:val="000000"/>
          <w:sz w:val="28"/>
          <w:szCs w:val="28"/>
        </w:rPr>
        <w:t> настоящего Федерального закона государственных и муниципальных услуг</w:t>
      </w:r>
      <w:proofErr w:type="gramEnd"/>
      <w:r>
        <w:rPr>
          <w:color w:val="000000"/>
          <w:sz w:val="28"/>
          <w:szCs w:val="28"/>
        </w:rPr>
        <w:t xml:space="preserve">, </w:t>
      </w:r>
      <w:proofErr w:type="gramStart"/>
      <w:r>
        <w:rPr>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000043" w:history="1">
        <w:r>
          <w:rPr>
            <w:rStyle w:val="a3"/>
            <w:color w:val="005EA5"/>
            <w:sz w:val="28"/>
            <w:szCs w:val="28"/>
            <w:bdr w:val="none" w:sz="0" w:space="0" w:color="auto" w:frame="1"/>
          </w:rPr>
          <w:t>частью 6</w:t>
        </w:r>
      </w:hyperlink>
      <w:r>
        <w:rPr>
          <w:color w:val="000000"/>
          <w:sz w:val="28"/>
          <w:szCs w:val="28"/>
        </w:rPr>
        <w:t> настоящей статьи перечень документов.</w:t>
      </w:r>
      <w:proofErr w:type="gramEnd"/>
      <w:r>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7C4D" w:rsidRDefault="00C67C4D" w:rsidP="00C67C4D">
      <w:pPr>
        <w:pStyle w:val="ConsPlusNormal0"/>
        <w:ind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100056" w:history="1">
        <w:r>
          <w:rPr>
            <w:rStyle w:val="a3"/>
            <w:rFonts w:ascii="Times New Roman" w:hAnsi="Times New Roman"/>
            <w:color w:val="005EA5"/>
            <w:sz w:val="28"/>
            <w:szCs w:val="28"/>
            <w:bdr w:val="none" w:sz="0" w:space="0" w:color="auto" w:frame="1"/>
          </w:rPr>
          <w:t>части 1 статьи 9</w:t>
        </w:r>
      </w:hyperlink>
      <w:r>
        <w:rPr>
          <w:rFonts w:ascii="Times New Roman" w:hAnsi="Times New Roman" w:cs="Times New Roman"/>
          <w:color w:val="000000"/>
          <w:sz w:val="28"/>
          <w:szCs w:val="28"/>
        </w:rPr>
        <w:t> настоящего Федерального закона;</w:t>
      </w:r>
      <w:proofErr w:type="gramEnd"/>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67C4D" w:rsidRDefault="00C67C4D" w:rsidP="00C67C4D">
      <w:pPr>
        <w:pStyle w:val="pboth"/>
        <w:spacing w:before="0" w:beforeAutospacing="0" w:after="0" w:afterAutospacing="0"/>
        <w:ind w:firstLine="540"/>
        <w:jc w:val="both"/>
        <w:textAlignment w:val="baseline"/>
        <w:rPr>
          <w:color w:val="000000"/>
          <w:sz w:val="28"/>
          <w:szCs w:val="28"/>
        </w:rPr>
      </w:pPr>
      <w:r>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7C4D" w:rsidRDefault="00C67C4D" w:rsidP="00C67C4D">
      <w:pPr>
        <w:pStyle w:val="pboth"/>
        <w:spacing w:before="0" w:beforeAutospacing="0" w:after="0" w:afterAutospacing="0"/>
        <w:ind w:firstLine="540"/>
        <w:jc w:val="both"/>
        <w:textAlignment w:val="baseline"/>
        <w:rPr>
          <w:color w:val="000000"/>
          <w:sz w:val="28"/>
          <w:szCs w:val="28"/>
        </w:rPr>
      </w:pPr>
      <w:proofErr w:type="gramStart"/>
      <w:r>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100352" w:history="1">
        <w:r>
          <w:rPr>
            <w:rStyle w:val="a3"/>
            <w:color w:val="005EA5"/>
            <w:sz w:val="28"/>
            <w:szCs w:val="28"/>
            <w:bdr w:val="none" w:sz="0" w:space="0" w:color="auto" w:frame="1"/>
          </w:rPr>
          <w:t>частью 1.1 статьи 16</w:t>
        </w:r>
      </w:hyperlink>
      <w:r>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color w:val="000000"/>
          <w:sz w:val="28"/>
          <w:szCs w:val="28"/>
        </w:rPr>
        <w:t xml:space="preserve"> </w:t>
      </w:r>
      <w:proofErr w:type="gramStart"/>
      <w:r>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100352" w:history="1">
        <w:r>
          <w:rPr>
            <w:rStyle w:val="a3"/>
            <w:color w:val="005EA5"/>
            <w:sz w:val="28"/>
            <w:szCs w:val="28"/>
            <w:bdr w:val="none" w:sz="0" w:space="0" w:color="auto" w:frame="1"/>
          </w:rPr>
          <w:t>частью 1.1 статьи 16</w:t>
        </w:r>
      </w:hyperlink>
      <w:r>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C67C4D" w:rsidRDefault="00C67C4D" w:rsidP="00C67C4D">
      <w:pPr>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6" w:anchor="000359" w:history="1">
        <w:r>
          <w:rPr>
            <w:rStyle w:val="a3"/>
            <w:rFonts w:ascii="Times New Roman" w:hAnsi="Times New Roman"/>
            <w:color w:val="005EA5"/>
            <w:sz w:val="28"/>
            <w:szCs w:val="28"/>
            <w:bdr w:val="none" w:sz="0" w:space="0" w:color="auto" w:frame="1"/>
          </w:rPr>
          <w:t>пунктом 7.2 части 1 статьи 16</w:t>
        </w:r>
      </w:hyperlink>
      <w:r>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C67C4D" w:rsidRDefault="00C67C4D" w:rsidP="00C67C4D">
      <w:pPr>
        <w:spacing w:after="0" w:line="240" w:lineRule="auto"/>
        <w:ind w:firstLine="567"/>
        <w:jc w:val="both"/>
        <w:rPr>
          <w:rFonts w:ascii="Times New Roman" w:hAnsi="Times New Roman" w:cs="Times New Roman"/>
          <w:sz w:val="28"/>
          <w:szCs w:val="28"/>
        </w:rPr>
      </w:pPr>
      <w:bookmarkStart w:id="10" w:name="sub_28"/>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 Основания для приостановления муниципальной услуги:</w:t>
      </w:r>
    </w:p>
    <w:bookmarkEnd w:id="10"/>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C67C4D" w:rsidRDefault="00C67C4D" w:rsidP="00C67C4D">
      <w:pPr>
        <w:spacing w:after="0" w:line="240" w:lineRule="auto"/>
        <w:ind w:firstLine="567"/>
        <w:jc w:val="both"/>
        <w:rPr>
          <w:rFonts w:ascii="Times New Roman" w:hAnsi="Times New Roman" w:cs="Times New Roman"/>
          <w:sz w:val="28"/>
          <w:szCs w:val="28"/>
        </w:rPr>
      </w:pPr>
      <w:bookmarkStart w:id="11" w:name="sub_29"/>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2.9. Основаниями для отказа в предоставлении муниципальной услуги являются:</w:t>
      </w:r>
    </w:p>
    <w:p w:rsidR="00C67C4D" w:rsidRDefault="00C67C4D" w:rsidP="00C67C4D">
      <w:pPr>
        <w:spacing w:after="0" w:line="240" w:lineRule="auto"/>
        <w:ind w:firstLine="567"/>
        <w:jc w:val="both"/>
        <w:rPr>
          <w:rFonts w:ascii="Times New Roman" w:hAnsi="Times New Roman" w:cs="Times New Roman"/>
          <w:sz w:val="28"/>
          <w:szCs w:val="28"/>
        </w:rPr>
      </w:pPr>
      <w:bookmarkStart w:id="12" w:name="sub_210"/>
      <w:bookmarkEnd w:id="11"/>
      <w:r>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РФ;</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не представлено в письменной форме согласие лиц, указанных в пункте</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статьи11.2 Земельного кодекса РФ, если земельные участки, которые предлагается перераспределить, обременены правами указанных лиц;</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Pr>
          <w:rFonts w:ascii="Times New Roman" w:hAnsi="Times New Roman" w:cs="Times New Roman"/>
          <w:sz w:val="28"/>
          <w:szCs w:val="28"/>
        </w:rPr>
        <w:t xml:space="preserve"> не завершено), </w:t>
      </w:r>
      <w:proofErr w:type="gramStart"/>
      <w:r>
        <w:rPr>
          <w:rFonts w:ascii="Times New Roman" w:hAnsi="Times New Roman" w:cs="Times New Roman"/>
          <w:sz w:val="28"/>
          <w:szCs w:val="28"/>
        </w:rPr>
        <w:t>размещение</w:t>
      </w:r>
      <w:proofErr w:type="gramEnd"/>
      <w:r>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Pr>
          <w:rFonts w:ascii="Times New Roman" w:hAnsi="Times New Roman" w:cs="Times New Roman"/>
          <w:sz w:val="28"/>
          <w:szCs w:val="28"/>
        </w:rPr>
        <w:t xml:space="preserve"> 27 Земельного Кодекса;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Pr>
          <w:rFonts w:ascii="Times New Roman" w:hAnsi="Times New Roman" w:cs="Times New Roman"/>
          <w:sz w:val="28"/>
          <w:szCs w:val="28"/>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Pr>
          <w:rFonts w:ascii="Times New Roman" w:hAnsi="Times New Roman" w:cs="Times New Roman"/>
          <w:sz w:val="28"/>
          <w:szCs w:val="28"/>
        </w:rPr>
        <w:t xml:space="preserve"> направления уведомления;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представления документов в ненадлежащий орган;</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обращение за оказанием муниципальной услуги ненадлежащего лица;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представителем не представлена оформленная в установленном порядке доверенность на осуществление действий.</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2"/>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2.11.1. Максимальное время ожидания в очереди при подаче заявления о предоставлении муниципальной услуги не должно превышать </w:t>
      </w:r>
      <w:r>
        <w:rPr>
          <w:rFonts w:ascii="Times New Roman" w:hAnsi="Times New Roman" w:cs="Times New Roman"/>
          <w:b/>
          <w:sz w:val="28"/>
          <w:szCs w:val="28"/>
        </w:rPr>
        <w:t>15 минут.</w:t>
      </w: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2.11.2. Максимальное время ожидания в очереди на получение результата предоставления муниципальной услуги не должно превышать </w:t>
      </w:r>
      <w:r>
        <w:rPr>
          <w:rFonts w:ascii="Times New Roman" w:hAnsi="Times New Roman" w:cs="Times New Roman"/>
          <w:b/>
          <w:sz w:val="28"/>
          <w:szCs w:val="28"/>
        </w:rPr>
        <w:t>15 минут.</w:t>
      </w:r>
    </w:p>
    <w:p w:rsidR="00C67C4D" w:rsidRDefault="00C67C4D" w:rsidP="00C67C4D">
      <w:pPr>
        <w:pStyle w:val="ad"/>
        <w:tabs>
          <w:tab w:val="left" w:pos="1134"/>
        </w:tabs>
        <w:suppressAutoHyphens/>
        <w:autoSpaceDE w:val="0"/>
        <w:autoSpaceDN w:val="0"/>
        <w:adjustRightInd w:val="0"/>
        <w:ind w:left="0" w:firstLine="709"/>
        <w:jc w:val="both"/>
        <w:rPr>
          <w:sz w:val="28"/>
          <w:szCs w:val="28"/>
        </w:rPr>
      </w:pPr>
      <w:r>
        <w:rPr>
          <w:sz w:val="28"/>
          <w:szCs w:val="28"/>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 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
    <w:p w:rsidR="00C67C4D" w:rsidRDefault="00C67C4D" w:rsidP="00C67C4D">
      <w:pPr>
        <w:pStyle w:val="ad"/>
        <w:tabs>
          <w:tab w:val="left" w:pos="1134"/>
        </w:tabs>
        <w:suppressAutoHyphens/>
        <w:autoSpaceDE w:val="0"/>
        <w:autoSpaceDN w:val="0"/>
        <w:adjustRightInd w:val="0"/>
        <w:ind w:left="0" w:firstLine="709"/>
        <w:jc w:val="both"/>
        <w:rPr>
          <w:sz w:val="28"/>
          <w:szCs w:val="28"/>
        </w:rPr>
      </w:pPr>
      <w:r>
        <w:rPr>
          <w:sz w:val="28"/>
          <w:szCs w:val="28"/>
        </w:rPr>
        <w:t xml:space="preserve">- регистрация запроса заявителя о предоставлении муниципальной услуги, переданного на бумажном носителе из МФЦ в администрацию </w:t>
      </w:r>
      <w:proofErr w:type="spellStart"/>
      <w:r w:rsidR="000F572E">
        <w:rPr>
          <w:sz w:val="28"/>
          <w:szCs w:val="28"/>
        </w:rPr>
        <w:t>Кабаньевского</w:t>
      </w:r>
      <w:proofErr w:type="spellEnd"/>
      <w:r>
        <w:rPr>
          <w:sz w:val="28"/>
          <w:szCs w:val="28"/>
        </w:rPr>
        <w:t xml:space="preserve"> сельского поселения, осуществляется в срок не позднее 1 дня, следующего за днем поступления в администрацию.</w:t>
      </w: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Style w:val="ae"/>
          <w:b/>
        </w:rPr>
      </w:pPr>
      <w:r>
        <w:rPr>
          <w:rStyle w:val="ae"/>
          <w:rFonts w:ascii="Times New Roman" w:hAnsi="Times New Roman" w:cs="Times New Roman"/>
          <w:b/>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2.13.3. Прием заявителей осуществляется в администрации.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2.13.5. Кабинет для приема заявителей должен быть оборудован информационными табличками (вывесками) с указанием:</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номера кабинета;</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фамилии и инициалов работников министерства, осуществляющих прием.</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2.13.7. В помещении администрации должны быть оборудованные места для ожидания приема и возможности оформления документов.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2.13.8. Информация, касающаяся предоставления муниципальной услуги, должна располагаться на информационных стендах в администрации.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На стендах размещается следующая информация:</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общий режим работы администрации;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номера телефонов работников администрации, осуществляющих прием заявлений и заявителей;</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текст административного регламента;</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бланк заявления о предоставлении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образец заполнения заявления о предоставлении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перечень документов, необходимых для предоставления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порядок получения консультаций.</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2.13.9. </w:t>
      </w:r>
      <w:proofErr w:type="gramStart"/>
      <w:r>
        <w:rPr>
          <w:rStyle w:val="ae"/>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w:t>
      </w:r>
      <w:proofErr w:type="gramEnd"/>
      <w:r>
        <w:rPr>
          <w:rStyle w:val="ae"/>
          <w:rFonts w:ascii="Times New Roman" w:hAnsi="Times New Roman" w:cs="Times New Roman"/>
          <w:sz w:val="28"/>
          <w:szCs w:val="28"/>
        </w:rPr>
        <w:t xml:space="preserve">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C67C4D" w:rsidRDefault="00C67C4D" w:rsidP="00C67C4D">
      <w:pPr>
        <w:spacing w:after="0" w:line="240" w:lineRule="auto"/>
        <w:ind w:firstLine="567"/>
        <w:jc w:val="both"/>
        <w:rPr>
          <w:rStyle w:val="ae"/>
          <w:rFonts w:ascii="Times New Roman" w:hAnsi="Times New Roman" w:cs="Times New Roman"/>
          <w:sz w:val="28"/>
          <w:szCs w:val="28"/>
        </w:rPr>
      </w:pPr>
    </w:p>
    <w:p w:rsidR="00C67C4D" w:rsidRDefault="00C67C4D" w:rsidP="00C67C4D">
      <w:pPr>
        <w:spacing w:after="0" w:line="240" w:lineRule="auto"/>
        <w:ind w:firstLine="567"/>
        <w:jc w:val="both"/>
        <w:rPr>
          <w:rStyle w:val="ae"/>
          <w:rFonts w:ascii="Times New Roman" w:hAnsi="Times New Roman" w:cs="Times New Roman"/>
          <w:b/>
          <w:sz w:val="28"/>
          <w:szCs w:val="28"/>
        </w:rPr>
      </w:pPr>
      <w:r>
        <w:rPr>
          <w:rStyle w:val="ae"/>
          <w:rFonts w:ascii="Times New Roman" w:hAnsi="Times New Roman" w:cs="Times New Roman"/>
          <w:b/>
          <w:sz w:val="28"/>
          <w:szCs w:val="28"/>
        </w:rPr>
        <w:t>2.14. Показатели доступности и качества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2.14.1. Показателями оценки доступности услуги являются:</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транспортная доступность к местам предоставления услуги (не более 10 минут ходьбы от остановки общественного транспорта);</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размещение информации о порядке предоставления услуги на Едином портале государственных и муниципальных услуг;</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размещение информации о порядке предоставления услуги на официальном сайте администрации;</w:t>
      </w:r>
    </w:p>
    <w:p w:rsidR="00C67C4D" w:rsidRDefault="00C67C4D" w:rsidP="00C67C4D">
      <w:pPr>
        <w:spacing w:after="0" w:line="240" w:lineRule="auto"/>
        <w:ind w:firstLine="567"/>
        <w:jc w:val="both"/>
        <w:rPr>
          <w:rStyle w:val="ae"/>
          <w:rFonts w:ascii="Times New Roman" w:hAnsi="Times New Roman" w:cs="Times New Roman"/>
          <w:sz w:val="28"/>
          <w:szCs w:val="28"/>
        </w:rPr>
      </w:pPr>
      <w:proofErr w:type="gramStart"/>
      <w:r>
        <w:rPr>
          <w:rStyle w:val="ae"/>
          <w:rFonts w:ascii="Times New Roman" w:hAnsi="Times New Roman" w:cs="Times New Roman"/>
          <w:sz w:val="28"/>
          <w:szCs w:val="28"/>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Pr>
          <w:rStyle w:val="ae"/>
          <w:rFonts w:ascii="Times New Roman" w:hAnsi="Times New Roman" w:cs="Times New Roman"/>
          <w:sz w:val="28"/>
          <w:szCs w:val="28"/>
        </w:rPr>
        <w:t>ассистивных</w:t>
      </w:r>
      <w:proofErr w:type="spellEnd"/>
      <w:r>
        <w:rPr>
          <w:rStyle w:val="ae"/>
          <w:rFonts w:ascii="Times New Roman" w:hAnsi="Times New Roman" w:cs="Times New Roman"/>
          <w:sz w:val="28"/>
          <w:szCs w:val="28"/>
        </w:rPr>
        <w:t xml:space="preserve"> и вспомогательных технологий, а также сменного кресла-коляски;</w:t>
      </w:r>
      <w:proofErr w:type="gramEnd"/>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Style w:val="ae"/>
          <w:rFonts w:ascii="Times New Roman" w:hAnsi="Times New Roman" w:cs="Times New Roman"/>
          <w:sz w:val="28"/>
          <w:szCs w:val="28"/>
        </w:rPr>
        <w:t>сурдопереводчика</w:t>
      </w:r>
      <w:proofErr w:type="spellEnd"/>
      <w:r>
        <w:rPr>
          <w:rStyle w:val="ae"/>
          <w:rFonts w:ascii="Times New Roman" w:hAnsi="Times New Roman" w:cs="Times New Roman"/>
          <w:sz w:val="28"/>
          <w:szCs w:val="28"/>
        </w:rPr>
        <w:t xml:space="preserve"> и </w:t>
      </w:r>
      <w:proofErr w:type="spellStart"/>
      <w:r>
        <w:rPr>
          <w:rStyle w:val="ae"/>
          <w:rFonts w:ascii="Times New Roman" w:hAnsi="Times New Roman" w:cs="Times New Roman"/>
          <w:sz w:val="28"/>
          <w:szCs w:val="28"/>
        </w:rPr>
        <w:t>тифлосурдопереводчика</w:t>
      </w:r>
      <w:proofErr w:type="spellEnd"/>
      <w:r>
        <w:rPr>
          <w:rStyle w:val="ae"/>
          <w:rFonts w:ascii="Times New Roman" w:hAnsi="Times New Roman" w:cs="Times New Roman"/>
          <w:sz w:val="28"/>
          <w:szCs w:val="28"/>
        </w:rPr>
        <w:t>;</w:t>
      </w:r>
    </w:p>
    <w:p w:rsidR="00C67C4D" w:rsidRDefault="00C67C4D" w:rsidP="00C67C4D">
      <w:pPr>
        <w:spacing w:after="0" w:line="240" w:lineRule="auto"/>
        <w:ind w:firstLine="567"/>
        <w:jc w:val="both"/>
        <w:rPr>
          <w:rStyle w:val="ae"/>
          <w:rFonts w:ascii="Times New Roman" w:hAnsi="Times New Roman" w:cs="Times New Roman"/>
          <w:sz w:val="28"/>
          <w:szCs w:val="28"/>
        </w:rPr>
      </w:pPr>
      <w:proofErr w:type="gramStart"/>
      <w:r>
        <w:rPr>
          <w:rStyle w:val="ae"/>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Pr>
          <w:rStyle w:val="ae"/>
          <w:rFonts w:ascii="Times New Roman" w:hAnsi="Times New Roman" w:cs="Times New Roman"/>
          <w:sz w:val="28"/>
          <w:szCs w:val="28"/>
        </w:rPr>
        <w:t>это</w:t>
      </w:r>
      <w:proofErr w:type="gramEnd"/>
      <w:r>
        <w:rPr>
          <w:rStyle w:val="ae"/>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C67C4D" w:rsidRDefault="00C67C4D" w:rsidP="00C67C4D">
      <w:pPr>
        <w:spacing w:after="0" w:line="240" w:lineRule="auto"/>
        <w:ind w:firstLine="567"/>
        <w:jc w:val="both"/>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C67C4D" w:rsidRDefault="00C67C4D" w:rsidP="00C67C4D">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C67C4D" w:rsidRDefault="00C67C4D" w:rsidP="00C67C4D">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 xml:space="preserve">удовлетворенность заявителей доступностью и качеством муниципальной услуги; </w:t>
      </w:r>
    </w:p>
    <w:p w:rsidR="00C67C4D" w:rsidRDefault="00C67C4D" w:rsidP="00C67C4D">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rPr>
        <w:tab/>
        <w:t xml:space="preserve">полнота, актуальность и доступность информации о порядке предоставления муниципальной услуги; </w:t>
      </w:r>
    </w:p>
    <w:p w:rsidR="00C67C4D" w:rsidRDefault="00C67C4D" w:rsidP="00C67C4D">
      <w:pPr>
        <w:pStyle w:val="ad"/>
        <w:tabs>
          <w:tab w:val="left" w:pos="993"/>
        </w:tabs>
        <w:suppressAutoHyphens/>
        <w:ind w:left="0" w:firstLine="709"/>
        <w:jc w:val="both"/>
        <w:rPr>
          <w:sz w:val="28"/>
          <w:szCs w:val="28"/>
        </w:rPr>
      </w:pPr>
      <w:r>
        <w:rPr>
          <w:bCs/>
          <w:sz w:val="28"/>
          <w:szCs w:val="28"/>
        </w:rPr>
        <w:t>4)</w:t>
      </w:r>
      <w:r>
        <w:rPr>
          <w:bCs/>
          <w:sz w:val="28"/>
          <w:szCs w:val="28"/>
        </w:rPr>
        <w:tab/>
      </w:r>
      <w:r>
        <w:rPr>
          <w:sz w:val="28"/>
          <w:szCs w:val="28"/>
        </w:rPr>
        <w:t>получение муниципальной услуги в соответствии со стандартом предоставления муниципальной услуги;</w:t>
      </w:r>
    </w:p>
    <w:p w:rsidR="00C67C4D" w:rsidRDefault="00C67C4D" w:rsidP="00C67C4D">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C67C4D" w:rsidRDefault="00C67C4D" w:rsidP="00C67C4D">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отсутствие жалоб на решения, действия (бездействие) должностных лиц и специалистов Администрации в ходе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 Особенности предоставления муниципальной услуги в многофункциональном центре.</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Pr>
          <w:rFonts w:ascii="Times New Roman" w:hAnsi="Times New Roman" w:cs="Times New Roman"/>
          <w:sz w:val="28"/>
          <w:szCs w:val="28"/>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67C4D" w:rsidRDefault="00C67C4D" w:rsidP="00C67C4D">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 Прием заявления и документов, необходимых для предоставления государственной услуги, осуществляется в МФЦ, в том числе посредством комплексного запроса на предоставление государственных услуг</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Муниципальная услуга предоставляется в два этапа и включает в себя следующие административные процедуры.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На I этапе: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регистрация заявления о предоставлении муниципальной услуги и прилагаемых к нему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возврат заявления о предоставлении муниципальной услуги и приложенных к нему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направление схемы расположения земельного участка на согласование в орган исполнительной</w:t>
      </w:r>
      <w:r w:rsidR="00386036">
        <w:rPr>
          <w:rFonts w:ascii="Times New Roman" w:hAnsi="Times New Roman" w:cs="Times New Roman"/>
          <w:sz w:val="28"/>
          <w:szCs w:val="28"/>
        </w:rPr>
        <w:t xml:space="preserve"> власти Омской области</w:t>
      </w:r>
      <w:r>
        <w:rPr>
          <w:rFonts w:ascii="Times New Roman" w:hAnsi="Times New Roman" w:cs="Times New Roman"/>
          <w:sz w:val="28"/>
          <w:szCs w:val="28"/>
        </w:rPr>
        <w:t>, уполномоченный в области лесных отношений;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На II этапе: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приём и регистрация заявления о предоставлении муниципальной услуги и прилагаемых к нему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соглашения о перераспределении земельных участков или письма об отказе в предоставлении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информации заявителям и обеспечение доступа заявителей к сведениям о данной муниципальной услуге;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подача заявителем через региональный портал и единый портал заявления о предоставлении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прием заявления о предоставлении муниципальной услуги, его обработка и подготовка ответа на заявление в электронной форме;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получение заявителем сведений о ходе предоставления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w:t>
      </w:r>
      <w:proofErr w:type="gramEnd"/>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 Регистрация заявления о предоставлении муниципальной услуги и прилагаемых к нему документов.</w:t>
      </w:r>
    </w:p>
    <w:p w:rsidR="00C67C4D" w:rsidRDefault="00C67C4D" w:rsidP="00C67C4D">
      <w:pPr>
        <w:spacing w:after="0" w:line="240" w:lineRule="auto"/>
        <w:ind w:firstLine="567"/>
        <w:jc w:val="both"/>
        <w:rPr>
          <w:rStyle w:val="ae"/>
        </w:rPr>
      </w:pPr>
      <w:r>
        <w:rPr>
          <w:rStyle w:val="ae"/>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Pr>
          <w:rStyle w:val="ae"/>
          <w:rFonts w:ascii="Times New Roman" w:hAnsi="Times New Roman" w:cs="Times New Roman"/>
          <w:sz w:val="28"/>
          <w:szCs w:val="28"/>
        </w:rPr>
        <w:t>указанным</w:t>
      </w:r>
      <w:proofErr w:type="gramEnd"/>
      <w:r>
        <w:rPr>
          <w:rStyle w:val="ae"/>
          <w:rFonts w:ascii="Times New Roman" w:hAnsi="Times New Roman" w:cs="Times New Roman"/>
          <w:sz w:val="28"/>
          <w:szCs w:val="28"/>
        </w:rPr>
        <w:t xml:space="preserve"> МФЦ.</w:t>
      </w:r>
    </w:p>
    <w:p w:rsidR="00C67C4D" w:rsidRDefault="00C67C4D" w:rsidP="00C67C4D">
      <w:pPr>
        <w:spacing w:after="0" w:line="240" w:lineRule="auto"/>
        <w:ind w:firstLine="567"/>
        <w:jc w:val="both"/>
        <w:rPr>
          <w:rStyle w:val="ae"/>
          <w:rFonts w:ascii="Times New Roman" w:hAnsi="Times New Roman" w:cs="Times New Roman"/>
          <w:sz w:val="28"/>
          <w:szCs w:val="28"/>
        </w:rPr>
      </w:pPr>
      <w:proofErr w:type="gramStart"/>
      <w:r>
        <w:rPr>
          <w:rStyle w:val="ae"/>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C67C4D" w:rsidRDefault="00C67C4D" w:rsidP="00C67C4D">
      <w:pPr>
        <w:spacing w:after="0" w:line="240" w:lineRule="auto"/>
        <w:ind w:firstLine="567"/>
        <w:jc w:val="both"/>
        <w:rPr>
          <w:rStyle w:val="ae"/>
          <w:rFonts w:ascii="Times New Roman" w:hAnsi="Times New Roman" w:cs="Times New Roman"/>
          <w:sz w:val="28"/>
          <w:szCs w:val="28"/>
        </w:rPr>
      </w:pPr>
      <w:proofErr w:type="gramStart"/>
      <w:r>
        <w:rPr>
          <w:rStyle w:val="ae"/>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3.3.4. </w:t>
      </w:r>
      <w:proofErr w:type="gramStart"/>
      <w:r>
        <w:rPr>
          <w:rStyle w:val="ae"/>
          <w:rFonts w:ascii="Times New Roman" w:hAnsi="Times New Roman" w:cs="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C67C4D" w:rsidRDefault="00C67C4D" w:rsidP="00C67C4D">
      <w:pPr>
        <w:spacing w:after="0" w:line="240" w:lineRule="auto"/>
        <w:ind w:firstLine="567"/>
        <w:jc w:val="both"/>
        <w:rPr>
          <w:rStyle w:val="ae"/>
          <w:rFonts w:ascii="Times New Roman" w:hAnsi="Times New Roman" w:cs="Times New Roman"/>
          <w:sz w:val="28"/>
          <w:szCs w:val="28"/>
        </w:rPr>
      </w:pPr>
      <w:proofErr w:type="gramStart"/>
      <w:r>
        <w:rPr>
          <w:rStyle w:val="ae"/>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Pr>
          <w:rStyle w:val="ae"/>
          <w:rFonts w:ascii="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3.3.5. После проверки документов уполномоченное лицо Администрации принимает и регистрирует заявление с прилагаемыми к нему документами.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Максимальный срок исполнения административной процедуры:</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на личном приеме граждан - не более 20 минут;</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при поступлении заявления и документов по почте или через МФЦ – не более 3 дней со дня поступления в Администрацию;</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при поступлении заявления в электронной форме – 1 рабочий день.</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Уведомление об отказе в приеме к рассмотрению заявления, в случае выявления в ходе </w:t>
      </w:r>
      <w:proofErr w:type="gramStart"/>
      <w:r>
        <w:rPr>
          <w:rStyle w:val="ae"/>
          <w:rFonts w:ascii="Times New Roman" w:hAnsi="Times New Roman" w:cs="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Style w:val="ae"/>
          <w:rFonts w:ascii="Times New Roman" w:hAnsi="Times New Roman" w:cs="Times New Roman"/>
          <w:sz w:val="28"/>
          <w:szCs w:val="28"/>
        </w:rPr>
        <w:t xml:space="preserve"> направляется в течение 3 дней со дня завершения проведения такой проверки.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3.3.6. Результатом исполнения административной процедуры является:</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67C4D" w:rsidRDefault="00C67C4D" w:rsidP="00C67C4D">
      <w:pPr>
        <w:spacing w:after="0" w:line="240" w:lineRule="auto"/>
        <w:ind w:firstLine="567"/>
        <w:jc w:val="both"/>
      </w:pPr>
      <w:r>
        <w:rPr>
          <w:rStyle w:val="ae"/>
          <w:rFonts w:ascii="Times New Roman" w:hAnsi="Times New Roman" w:cs="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r>
        <w:rPr>
          <w:rFonts w:ascii="Times New Roman" w:hAnsi="Times New Roman" w:cs="Times New Roman"/>
          <w:sz w:val="28"/>
          <w:szCs w:val="28"/>
        </w:rPr>
        <w:t xml:space="preserve">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w:t>
      </w:r>
      <w:proofErr w:type="gramEnd"/>
      <w:r>
        <w:rPr>
          <w:rFonts w:ascii="Times New Roman" w:hAnsi="Times New Roman" w:cs="Times New Roman"/>
          <w:sz w:val="28"/>
          <w:szCs w:val="28"/>
        </w:rPr>
        <w:t xml:space="preserve">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Подписанное главой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w:t>
      </w:r>
      <w:proofErr w:type="gramStart"/>
      <w:r>
        <w:rPr>
          <w:rFonts w:ascii="Times New Roman" w:hAnsi="Times New Roman" w:cs="Times New Roman"/>
          <w:sz w:val="28"/>
          <w:szCs w:val="28"/>
        </w:rPr>
        <w:t>установить</w:t>
      </w:r>
      <w:proofErr w:type="gramEnd"/>
      <w:r>
        <w:rPr>
          <w:rFonts w:ascii="Times New Roman" w:hAnsi="Times New Roman" w:cs="Times New Roman"/>
          <w:sz w:val="28"/>
          <w:szCs w:val="28"/>
        </w:rPr>
        <w:t xml:space="preserve"> место жительства (место нахождения) заявителя, письмо не направляется и хранится в деле.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зарегистрированное письмо о возврате документов, подписанное главой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внесение в журнал регистрации исходящей корреспонденции.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67C4D" w:rsidRDefault="00C67C4D" w:rsidP="00C67C4D">
      <w:pPr>
        <w:spacing w:after="0" w:line="240" w:lineRule="auto"/>
        <w:ind w:firstLine="567"/>
        <w:jc w:val="both"/>
        <w:rPr>
          <w:rStyle w:val="ae"/>
        </w:rPr>
      </w:pPr>
      <w:r>
        <w:rPr>
          <w:rStyle w:val="ae"/>
          <w:rFonts w:ascii="Times New Roman" w:hAnsi="Times New Roman" w:cs="Times New Roman"/>
          <w:sz w:val="28"/>
          <w:szCs w:val="28"/>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3.5.3. Максимальный срок исполнения административной процедуры – 3 дня со дня окончания приема документов.</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C67C4D" w:rsidRDefault="00C67C4D" w:rsidP="00C67C4D">
      <w:pPr>
        <w:spacing w:after="0" w:line="240" w:lineRule="auto"/>
        <w:ind w:firstLine="567"/>
        <w:jc w:val="both"/>
        <w:rPr>
          <w:rStyle w:val="ae"/>
          <w:rFonts w:ascii="Times New Roman" w:hAnsi="Times New Roman" w:cs="Times New Roman"/>
          <w:sz w:val="28"/>
          <w:szCs w:val="28"/>
        </w:rPr>
      </w:pPr>
      <w:r>
        <w:rPr>
          <w:rStyle w:val="ae"/>
          <w:rFonts w:ascii="Times New Roman" w:hAnsi="Times New Roman" w:cs="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C67C4D" w:rsidRDefault="00C67C4D" w:rsidP="00C67C4D">
      <w:pPr>
        <w:spacing w:after="0" w:line="240" w:lineRule="auto"/>
        <w:ind w:firstLine="567"/>
        <w:jc w:val="both"/>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Направление схемы расположения земельного участка на согласование в орган исполнительной власти Омской области, уполномоченный в области лесных отношений.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Необходимость согласования схемы расположения земельного участка с исполнительным органом власти Омской области,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w:t>
      </w:r>
      <w:proofErr w:type="gramEnd"/>
      <w:r>
        <w:rPr>
          <w:rFonts w:ascii="Times New Roman" w:hAnsi="Times New Roman" w:cs="Times New Roman"/>
          <w:sz w:val="28"/>
          <w:szCs w:val="28"/>
        </w:rPr>
        <w:t xml:space="preserve">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Омской области, уполномоченным в области лесных отношений, не требуется.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3.6.1. </w:t>
      </w:r>
      <w:proofErr w:type="gramStart"/>
      <w:r>
        <w:rPr>
          <w:rFonts w:ascii="Times New Roman" w:hAnsi="Times New Roman" w:cs="Times New Roman"/>
          <w:sz w:val="28"/>
          <w:szCs w:val="28"/>
        </w:rPr>
        <w:t>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Омской области, уполномоченный в области лесных</w:t>
      </w:r>
      <w:proofErr w:type="gramEnd"/>
      <w:r>
        <w:rPr>
          <w:rFonts w:ascii="Times New Roman" w:hAnsi="Times New Roman" w:cs="Times New Roman"/>
          <w:sz w:val="28"/>
          <w:szCs w:val="28"/>
        </w:rPr>
        <w:t xml:space="preserve"> отношений, за исключением случаев, предусмотренных подпунктом 3.6.2 пункта 3.6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3.6.2 Согласование схемы расположения земельного участка с органом исполнительной власти Омской области,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границах населенного пункта;</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 границах территориальной зоны,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о границах которой внесены в Единый государственный реестр недвижимости;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 границах поселения, городского округа, межселенной территории, в которых отсутствуют лесничества, лесопарки;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3.6.3. В случае направления схемы расположения земельного участка в орган исполнительной власти Омской области,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3.6.5. 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 адресу электронной почты (в зависимости от указанного в заявлении способа связи с заявителем).</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Омской области,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внесение в журнал регистрации исходящей корреспонденции.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3.7.1. На 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административной процедуры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утвержденным документам территориального планирования;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правилам землепользования и застройки;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проектам планировки и проектам межевания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землеустроительной документации;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положениям об особо охраняемой природной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положениям о зонах с особыми условиями использования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сведениям о земельных участках общего пользования и территориях общего пользования, красных линиях;</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сведениям о местоположении границ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Омской области, адресными инвестиционными программами), объектов незавершенного строительства.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образуемого земельного участка прав третьих лиц, наличие ограничений образуемого земельного участка;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проверяет местоположение границ и размер земельного участка на соответствие требованиям действующего законодательства;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вносит в информационную систему </w:t>
      </w:r>
      <w:proofErr w:type="gramStart"/>
      <w:r>
        <w:rPr>
          <w:rFonts w:ascii="Times New Roman" w:hAnsi="Times New Roman" w:cs="Times New Roman"/>
          <w:sz w:val="28"/>
          <w:szCs w:val="28"/>
        </w:rPr>
        <w:t>обеспечения градостроительной деятельности муниципального образования координаты поворотных точек границ образуемого земельного участка</w:t>
      </w:r>
      <w:proofErr w:type="gramEnd"/>
      <w:r>
        <w:rPr>
          <w:rFonts w:ascii="Times New Roman" w:hAnsi="Times New Roman" w:cs="Times New Roman"/>
          <w:sz w:val="28"/>
          <w:szCs w:val="28"/>
        </w:rPr>
        <w:t xml:space="preserve"> с присвоением земельному участку условного номера в указанной базе;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w:t>
      </w:r>
      <w:proofErr w:type="gramStart"/>
      <w:r>
        <w:rPr>
          <w:rFonts w:ascii="Times New Roman" w:hAnsi="Times New Roman" w:cs="Times New Roman"/>
          <w:sz w:val="28"/>
          <w:szCs w:val="28"/>
        </w:rPr>
        <w:t>поступления проекта схемы расположения земельного участка</w:t>
      </w:r>
      <w:proofErr w:type="gramEnd"/>
      <w:r>
        <w:rPr>
          <w:rFonts w:ascii="Times New Roman" w:hAnsi="Times New Roman" w:cs="Times New Roman"/>
          <w:sz w:val="28"/>
          <w:szCs w:val="28"/>
        </w:rPr>
        <w:t>).</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w:t>
      </w:r>
      <w:proofErr w:type="gramEnd"/>
      <w:r>
        <w:rPr>
          <w:rFonts w:ascii="Times New Roman" w:hAnsi="Times New Roman" w:cs="Times New Roman"/>
          <w:sz w:val="28"/>
          <w:szCs w:val="28"/>
        </w:rPr>
        <w:t xml:space="preserve">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- 13 календарных дней со дня регистрации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3.7.2. На II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административной процедуры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- 10 календарных дней со дня регистрации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3.8. Согласование схемы расположения земельного участка и (или) согласование, подписание, регистрация проекта документа, являющегося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 На 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административных действий, указанных в настоящем пункте - 3 календарных дня.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3.8.1.5. </w:t>
      </w:r>
      <w:proofErr w:type="gramStart"/>
      <w:r>
        <w:rPr>
          <w:rFonts w:ascii="Times New Roman" w:hAnsi="Times New Roman" w:cs="Times New Roman"/>
          <w:sz w:val="28"/>
          <w:szCs w:val="28"/>
        </w:rPr>
        <w:t>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 адресу электронной почты (в зависимости от указанного в заявлении способа связи с заявителем).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Омской области, уполномоченный в области лесных отношений - 29 календарных дней.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 На II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 адресу электронной почты (в зависимости от указанного в заявлении способа связи с заявителем).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- 16 календарных дней со дня исполнения предыдущей процедуры.</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3.9. Выдача (направление) документов, являющихся результатом предоставления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3.9.1. На 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постановления об утверждении схемы расположения земельного участка;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письма о согласии на перераспределение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3.9.1.2. </w:t>
      </w:r>
      <w:proofErr w:type="gramStart"/>
      <w:r>
        <w:rPr>
          <w:rFonts w:ascii="Times New Roman" w:hAnsi="Times New Roman" w:cs="Times New Roman"/>
          <w:sz w:val="28"/>
          <w:szCs w:val="28"/>
        </w:rPr>
        <w:t>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w:t>
      </w:r>
      <w:proofErr w:type="gramEnd"/>
      <w:r>
        <w:rPr>
          <w:rFonts w:ascii="Times New Roman" w:hAnsi="Times New Roman" w:cs="Times New Roman"/>
          <w:sz w:val="28"/>
          <w:szCs w:val="28"/>
        </w:rPr>
        <w:t xml:space="preserve"> указан способ получения и указан контактный номер телефона.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Отметка о вручении постановления об утверждении схемы расположения земельного участка делается в журнале учета выданных постановлений.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3.9.1.4. </w:t>
      </w:r>
      <w:proofErr w:type="gramStart"/>
      <w:r>
        <w:rPr>
          <w:rFonts w:ascii="Times New Roman" w:hAnsi="Times New Roman" w:cs="Times New Roman"/>
          <w:sz w:val="28"/>
          <w:szCs w:val="28"/>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w:t>
      </w:r>
      <w:proofErr w:type="gramEnd"/>
      <w:r>
        <w:rPr>
          <w:rFonts w:ascii="Times New Roman" w:hAnsi="Times New Roman" w:cs="Times New Roman"/>
          <w:sz w:val="28"/>
          <w:szCs w:val="28"/>
        </w:rPr>
        <w:t xml:space="preserve">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w:t>
      </w:r>
      <w:proofErr w:type="gramStart"/>
      <w:r>
        <w:rPr>
          <w:rFonts w:ascii="Times New Roman" w:hAnsi="Times New Roman" w:cs="Times New Roman"/>
          <w:sz w:val="28"/>
          <w:szCs w:val="28"/>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w:t>
      </w:r>
      <w:proofErr w:type="gramEnd"/>
      <w:r>
        <w:rPr>
          <w:rFonts w:ascii="Times New Roman" w:hAnsi="Times New Roman" w:cs="Times New Roman"/>
          <w:sz w:val="28"/>
          <w:szCs w:val="28"/>
        </w:rPr>
        <w:t xml:space="preserve"> с уведомлением о вручении.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3.9.2. На II этапе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проекта соглашения о перераспределении земельных участков;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письма об отказе в предоставлении муниципальной услуги.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выполнение административной процедуры - специалист администрации.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3.9.2.2. </w:t>
      </w:r>
      <w:proofErr w:type="gramStart"/>
      <w:r>
        <w:rPr>
          <w:rFonts w:ascii="Times New Roman" w:hAnsi="Times New Roman" w:cs="Times New Roman"/>
          <w:sz w:val="28"/>
          <w:szCs w:val="28"/>
        </w:rPr>
        <w:t>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w:t>
      </w:r>
      <w:proofErr w:type="gramEnd"/>
      <w:r>
        <w:rPr>
          <w:rFonts w:ascii="Times New Roman" w:hAnsi="Times New Roman" w:cs="Times New Roman"/>
          <w:sz w:val="28"/>
          <w:szCs w:val="28"/>
        </w:rPr>
        <w:t xml:space="preserve"> не указан способ получения и указан контактный номер телефона.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3.9.2.4. </w:t>
      </w:r>
      <w:proofErr w:type="gramStart"/>
      <w:r>
        <w:rPr>
          <w:rFonts w:ascii="Times New Roman" w:hAnsi="Times New Roman" w:cs="Times New Roman"/>
          <w:sz w:val="28"/>
          <w:szCs w:val="28"/>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w:t>
      </w:r>
      <w:proofErr w:type="gramEnd"/>
      <w:r>
        <w:rPr>
          <w:rFonts w:ascii="Times New Roman" w:hAnsi="Times New Roman" w:cs="Times New Roman"/>
          <w:sz w:val="28"/>
          <w:szCs w:val="28"/>
        </w:rPr>
        <w:t xml:space="preserve"> письмо об отказе в предоставлении муниципальной услуги направляется заявителю почтовой связью с уведомлением о вручении. </w:t>
      </w:r>
      <w:proofErr w:type="gramStart"/>
      <w:r>
        <w:rPr>
          <w:rFonts w:ascii="Times New Roman" w:hAnsi="Times New Roman" w:cs="Times New Roman"/>
          <w:sz w:val="28"/>
          <w:szCs w:val="28"/>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3.10. Исправление допущенных опечаток и (или) ошибок в выданных в результате предоставления муниципальной услуги документах.</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3.10.1. </w:t>
      </w:r>
      <w:proofErr w:type="gramStart"/>
      <w:r>
        <w:rPr>
          <w:rFonts w:ascii="Times New Roman" w:hAnsi="Times New Roman" w:cs="Times New Roman"/>
          <w:sz w:val="28"/>
          <w:szCs w:val="28"/>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делаются копии этих документов);</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3.10.7. Результатом процедуры является: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исправленные документы, являющиеся результатом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заявителю исправленного документа производится в порядке, установленном для выдачи результата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Случаи и порядок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3.11.1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предусмотрено.</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3.12.1.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cs="Times New Roman"/>
          <w:sz w:val="28"/>
          <w:szCs w:val="28"/>
        </w:rPr>
        <w:t>обратились</w:t>
      </w:r>
      <w:proofErr w:type="gramEnd"/>
      <w:r>
        <w:rPr>
          <w:rFonts w:ascii="Times New Roman" w:hAnsi="Times New Roman" w:cs="Times New Roman"/>
          <w:sz w:val="28"/>
          <w:szCs w:val="28"/>
        </w:rPr>
        <w:t xml:space="preserve"> не предусмотрены.</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Административного регламента при предоставлении муниципальной услуги осуществляется администрацией.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C67C4D" w:rsidRDefault="00C67C4D" w:rsidP="00C67C4D">
      <w:pPr>
        <w:spacing w:after="0" w:line="240" w:lineRule="auto"/>
        <w:ind w:firstLine="567"/>
        <w:jc w:val="both"/>
        <w:rPr>
          <w:rStyle w:val="ae"/>
        </w:rPr>
      </w:pPr>
      <w:r>
        <w:rPr>
          <w:rStyle w:val="ae"/>
          <w:rFonts w:ascii="Times New Roman" w:hAnsi="Times New Roman" w:cs="Times New Roman"/>
          <w:sz w:val="28"/>
          <w:szCs w:val="28"/>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67C4D" w:rsidRDefault="00C67C4D" w:rsidP="00C67C4D">
      <w:pPr>
        <w:spacing w:after="0" w:line="240" w:lineRule="auto"/>
        <w:ind w:firstLine="567"/>
        <w:jc w:val="both"/>
      </w:pPr>
    </w:p>
    <w:p w:rsidR="00C67C4D" w:rsidRDefault="00C67C4D" w:rsidP="00C67C4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5. </w:t>
      </w:r>
      <w:proofErr w:type="gramStart"/>
      <w:r>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Общие требования к порядку подачи и рассмотрения жалобы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Жалоба должна содержать:</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По результатам рассмотрения жалобы принимается одно из следующих решений:</w:t>
      </w:r>
    </w:p>
    <w:p w:rsidR="00C67C4D" w:rsidRDefault="00C67C4D" w:rsidP="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t>Приложение № 1</w:t>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Контактная информация</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Общая информация об Администрации </w:t>
      </w:r>
      <w:proofErr w:type="spellStart"/>
      <w:r w:rsidR="000F572E">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w:t>
      </w:r>
    </w:p>
    <w:p w:rsidR="00C67C4D" w:rsidRDefault="00C67C4D" w:rsidP="00C67C4D">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7"/>
        <w:gridCol w:w="4673"/>
      </w:tblGrid>
      <w:tr w:rsidR="00C67C4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hideMark/>
          </w:tcPr>
          <w:p w:rsidR="00C67C4D" w:rsidRDefault="000F572E">
            <w:pPr>
              <w:spacing w:after="0" w:line="240" w:lineRule="auto"/>
              <w:ind w:firstLine="29"/>
              <w:jc w:val="both"/>
              <w:rPr>
                <w:rFonts w:ascii="Times New Roman" w:hAnsi="Times New Roman" w:cs="Times New Roman"/>
                <w:sz w:val="28"/>
                <w:szCs w:val="28"/>
                <w:lang w:val="uk-UA"/>
              </w:rPr>
            </w:pPr>
            <w:r>
              <w:rPr>
                <w:rFonts w:ascii="Times New Roman" w:hAnsi="Times New Roman" w:cs="Times New Roman"/>
                <w:sz w:val="28"/>
                <w:szCs w:val="28"/>
                <w:lang w:val="uk-UA"/>
              </w:rPr>
              <w:t>6469</w:t>
            </w:r>
            <w:r w:rsidRPr="000F572E">
              <w:rPr>
                <w:rFonts w:ascii="Times New Roman" w:hAnsi="Times New Roman" w:cs="Times New Roman"/>
                <w:sz w:val="28"/>
                <w:szCs w:val="28"/>
              </w:rPr>
              <w:t>13</w:t>
            </w:r>
            <w:r w:rsidR="00C67C4D">
              <w:rPr>
                <w:rFonts w:ascii="Times New Roman" w:hAnsi="Times New Roman" w:cs="Times New Roman"/>
                <w:sz w:val="28"/>
                <w:szCs w:val="28"/>
                <w:lang w:val="uk-UA"/>
              </w:rPr>
              <w:t xml:space="preserve">, </w:t>
            </w:r>
            <w:proofErr w:type="spellStart"/>
            <w:r w:rsidR="00C67C4D">
              <w:rPr>
                <w:rFonts w:ascii="Times New Roman" w:hAnsi="Times New Roman" w:cs="Times New Roman"/>
                <w:sz w:val="28"/>
                <w:szCs w:val="28"/>
                <w:lang w:val="uk-UA"/>
              </w:rPr>
              <w:t>Омская</w:t>
            </w:r>
            <w:proofErr w:type="spellEnd"/>
            <w:r>
              <w:rPr>
                <w:rFonts w:ascii="Times New Roman" w:hAnsi="Times New Roman" w:cs="Times New Roman"/>
                <w:sz w:val="28"/>
                <w:szCs w:val="28"/>
                <w:lang w:val="uk-UA"/>
              </w:rPr>
              <w:t xml:space="preserve"> область, </w:t>
            </w:r>
            <w:proofErr w:type="spellStart"/>
            <w:r>
              <w:rPr>
                <w:rFonts w:ascii="Times New Roman" w:hAnsi="Times New Roman" w:cs="Times New Roman"/>
                <w:sz w:val="28"/>
                <w:szCs w:val="28"/>
                <w:lang w:val="uk-UA"/>
              </w:rPr>
              <w:t>Калачинский</w:t>
            </w:r>
            <w:proofErr w:type="spellEnd"/>
            <w:r>
              <w:rPr>
                <w:rFonts w:ascii="Times New Roman" w:hAnsi="Times New Roman" w:cs="Times New Roman"/>
                <w:sz w:val="28"/>
                <w:szCs w:val="28"/>
                <w:lang w:val="uk-UA"/>
              </w:rPr>
              <w:t xml:space="preserve"> район, </w:t>
            </w:r>
            <w:proofErr w:type="spellStart"/>
            <w:r>
              <w:rPr>
                <w:rFonts w:ascii="Times New Roman" w:hAnsi="Times New Roman" w:cs="Times New Roman"/>
                <w:sz w:val="28"/>
                <w:szCs w:val="28"/>
                <w:lang w:val="uk-UA"/>
              </w:rPr>
              <w:t>с.Кабанье</w:t>
            </w:r>
            <w:proofErr w:type="spellEnd"/>
            <w:r w:rsidR="00C67C4D">
              <w:rPr>
                <w:rFonts w:ascii="Times New Roman" w:hAnsi="Times New Roman" w:cs="Times New Roman"/>
                <w:sz w:val="28"/>
                <w:szCs w:val="28"/>
                <w:lang w:val="uk-UA"/>
              </w:rPr>
              <w:t>,</w:t>
            </w:r>
          </w:p>
          <w:p w:rsidR="00C67C4D" w:rsidRDefault="000F572E">
            <w:pPr>
              <w:spacing w:after="0" w:line="240" w:lineRule="auto"/>
              <w:ind w:firstLine="29"/>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ул</w:t>
            </w:r>
            <w:proofErr w:type="spellEnd"/>
            <w:r>
              <w:rPr>
                <w:rFonts w:ascii="Times New Roman" w:hAnsi="Times New Roman" w:cs="Times New Roman"/>
                <w:sz w:val="28"/>
                <w:szCs w:val="28"/>
                <w:lang w:val="uk-UA"/>
              </w:rPr>
              <w:t>. ОКДВА</w:t>
            </w:r>
            <w:r w:rsidR="00C67C4D">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C67C4D">
              <w:rPr>
                <w:rFonts w:ascii="Times New Roman" w:hAnsi="Times New Roman" w:cs="Times New Roman"/>
                <w:sz w:val="28"/>
                <w:szCs w:val="28"/>
                <w:lang w:val="uk-UA"/>
              </w:rPr>
              <w:t>3</w:t>
            </w:r>
            <w:r>
              <w:rPr>
                <w:rFonts w:ascii="Times New Roman" w:hAnsi="Times New Roman" w:cs="Times New Roman"/>
                <w:sz w:val="28"/>
                <w:szCs w:val="28"/>
                <w:lang w:val="uk-UA"/>
              </w:rPr>
              <w:t>1</w:t>
            </w:r>
          </w:p>
        </w:tc>
      </w:tr>
      <w:tr w:rsidR="00C67C4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Фактический адрес месторасположения</w:t>
            </w:r>
          </w:p>
        </w:tc>
        <w:tc>
          <w:tcPr>
            <w:tcW w:w="4673" w:type="dxa"/>
            <w:tcBorders>
              <w:top w:val="single" w:sz="4" w:space="0" w:color="auto"/>
              <w:left w:val="single" w:sz="4" w:space="0" w:color="auto"/>
              <w:bottom w:val="single" w:sz="4" w:space="0" w:color="auto"/>
              <w:right w:val="single" w:sz="4" w:space="0" w:color="auto"/>
            </w:tcBorders>
            <w:hideMark/>
          </w:tcPr>
          <w:p w:rsidR="000F572E" w:rsidRDefault="000F572E" w:rsidP="000F572E">
            <w:pPr>
              <w:spacing w:after="0" w:line="240" w:lineRule="auto"/>
              <w:ind w:firstLine="29"/>
              <w:jc w:val="both"/>
              <w:rPr>
                <w:rFonts w:ascii="Times New Roman" w:hAnsi="Times New Roman" w:cs="Times New Roman"/>
                <w:sz w:val="28"/>
                <w:szCs w:val="28"/>
                <w:lang w:val="uk-UA"/>
              </w:rPr>
            </w:pPr>
            <w:r>
              <w:rPr>
                <w:rFonts w:ascii="Times New Roman" w:hAnsi="Times New Roman" w:cs="Times New Roman"/>
                <w:sz w:val="28"/>
                <w:szCs w:val="28"/>
                <w:lang w:val="uk-UA"/>
              </w:rPr>
              <w:t>6469</w:t>
            </w:r>
            <w:r>
              <w:rPr>
                <w:rFonts w:ascii="Times New Roman" w:hAnsi="Times New Roman" w:cs="Times New Roman"/>
                <w:sz w:val="28"/>
                <w:szCs w:val="28"/>
              </w:rPr>
              <w:t>13</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Омская</w:t>
            </w:r>
            <w:proofErr w:type="spellEnd"/>
            <w:r>
              <w:rPr>
                <w:rFonts w:ascii="Times New Roman" w:hAnsi="Times New Roman" w:cs="Times New Roman"/>
                <w:sz w:val="28"/>
                <w:szCs w:val="28"/>
                <w:lang w:val="uk-UA"/>
              </w:rPr>
              <w:t xml:space="preserve"> область, </w:t>
            </w:r>
            <w:proofErr w:type="spellStart"/>
            <w:r>
              <w:rPr>
                <w:rFonts w:ascii="Times New Roman" w:hAnsi="Times New Roman" w:cs="Times New Roman"/>
                <w:sz w:val="28"/>
                <w:szCs w:val="28"/>
                <w:lang w:val="uk-UA"/>
              </w:rPr>
              <w:t>Калачинский</w:t>
            </w:r>
            <w:proofErr w:type="spellEnd"/>
            <w:r>
              <w:rPr>
                <w:rFonts w:ascii="Times New Roman" w:hAnsi="Times New Roman" w:cs="Times New Roman"/>
                <w:sz w:val="28"/>
                <w:szCs w:val="28"/>
                <w:lang w:val="uk-UA"/>
              </w:rPr>
              <w:t xml:space="preserve"> район, </w:t>
            </w:r>
            <w:proofErr w:type="spellStart"/>
            <w:r>
              <w:rPr>
                <w:rFonts w:ascii="Times New Roman" w:hAnsi="Times New Roman" w:cs="Times New Roman"/>
                <w:sz w:val="28"/>
                <w:szCs w:val="28"/>
                <w:lang w:val="uk-UA"/>
              </w:rPr>
              <w:t>с.Кабанье</w:t>
            </w:r>
            <w:proofErr w:type="spellEnd"/>
            <w:r>
              <w:rPr>
                <w:rFonts w:ascii="Times New Roman" w:hAnsi="Times New Roman" w:cs="Times New Roman"/>
                <w:sz w:val="28"/>
                <w:szCs w:val="28"/>
                <w:lang w:val="uk-UA"/>
              </w:rPr>
              <w:t>,</w:t>
            </w:r>
          </w:p>
          <w:p w:rsidR="00C67C4D" w:rsidRDefault="000F572E" w:rsidP="000F572E">
            <w:pPr>
              <w:spacing w:after="0" w:line="240" w:lineRule="auto"/>
              <w:ind w:firstLine="29"/>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ул</w:t>
            </w:r>
            <w:proofErr w:type="spellEnd"/>
            <w:r>
              <w:rPr>
                <w:rFonts w:ascii="Times New Roman" w:hAnsi="Times New Roman" w:cs="Times New Roman"/>
                <w:sz w:val="28"/>
                <w:szCs w:val="28"/>
                <w:lang w:val="uk-UA"/>
              </w:rPr>
              <w:t>. ОКДВА, д.31</w:t>
            </w:r>
          </w:p>
        </w:tc>
      </w:tr>
      <w:tr w:rsidR="00C67C4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hideMark/>
          </w:tcPr>
          <w:p w:rsidR="00C67C4D" w:rsidRDefault="000F572E">
            <w:pPr>
              <w:spacing w:after="0" w:line="240" w:lineRule="auto"/>
              <w:ind w:firstLine="29"/>
              <w:jc w:val="both"/>
              <w:rPr>
                <w:rFonts w:ascii="Times New Roman" w:hAnsi="Times New Roman" w:cs="Times New Roman"/>
                <w:sz w:val="28"/>
                <w:szCs w:val="28"/>
                <w:lang w:val="en-US"/>
              </w:rPr>
            </w:pPr>
            <w:r>
              <w:rPr>
                <w:rFonts w:ascii="Times New Roman" w:hAnsi="Times New Roman" w:cs="Times New Roman"/>
                <w:sz w:val="28"/>
                <w:szCs w:val="28"/>
              </w:rPr>
              <w:t>551506</w:t>
            </w:r>
            <w:r w:rsidR="00C67C4D">
              <w:rPr>
                <w:rFonts w:ascii="Times New Roman" w:hAnsi="Times New Roman" w:cs="Times New Roman"/>
                <w:sz w:val="28"/>
                <w:szCs w:val="28"/>
                <w:lang w:val="en-US"/>
              </w:rPr>
              <w:t>@list.ru</w:t>
            </w:r>
          </w:p>
        </w:tc>
      </w:tr>
      <w:tr w:rsidR="00C67C4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Телефон для справок</w:t>
            </w:r>
          </w:p>
        </w:tc>
        <w:tc>
          <w:tcPr>
            <w:tcW w:w="4673" w:type="dxa"/>
            <w:tcBorders>
              <w:top w:val="single" w:sz="4" w:space="0" w:color="auto"/>
              <w:left w:val="single" w:sz="4" w:space="0" w:color="auto"/>
              <w:bottom w:val="single" w:sz="4" w:space="0" w:color="auto"/>
              <w:right w:val="single" w:sz="4" w:space="0" w:color="auto"/>
            </w:tcBorders>
            <w:hideMark/>
          </w:tcPr>
          <w:p w:rsidR="00C67C4D" w:rsidRPr="000F572E" w:rsidRDefault="000F572E">
            <w:pPr>
              <w:spacing w:after="0" w:line="240" w:lineRule="auto"/>
              <w:ind w:firstLine="29"/>
              <w:jc w:val="both"/>
              <w:rPr>
                <w:rFonts w:ascii="Times New Roman" w:hAnsi="Times New Roman" w:cs="Times New Roman"/>
                <w:sz w:val="28"/>
                <w:szCs w:val="28"/>
              </w:rPr>
            </w:pPr>
            <w:r>
              <w:rPr>
                <w:rFonts w:ascii="Times New Roman" w:hAnsi="Times New Roman" w:cs="Times New Roman"/>
                <w:sz w:val="28"/>
                <w:szCs w:val="28"/>
                <w:lang w:val="en-US"/>
              </w:rPr>
              <w:t>8(38155)</w:t>
            </w:r>
            <w:r>
              <w:rPr>
                <w:rFonts w:ascii="Times New Roman" w:hAnsi="Times New Roman" w:cs="Times New Roman"/>
                <w:sz w:val="28"/>
                <w:szCs w:val="28"/>
              </w:rPr>
              <w:t>56130</w:t>
            </w:r>
          </w:p>
        </w:tc>
      </w:tr>
      <w:tr w:rsidR="00C67C4D" w:rsidRPr="005E572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Официальный сайт в сети Интернет (если имеется)</w:t>
            </w:r>
          </w:p>
        </w:tc>
        <w:tc>
          <w:tcPr>
            <w:tcW w:w="4673" w:type="dxa"/>
            <w:tcBorders>
              <w:top w:val="single" w:sz="4" w:space="0" w:color="auto"/>
              <w:left w:val="single" w:sz="4" w:space="0" w:color="auto"/>
              <w:bottom w:val="single" w:sz="4" w:space="0" w:color="auto"/>
              <w:right w:val="single" w:sz="4" w:space="0" w:color="auto"/>
            </w:tcBorders>
            <w:hideMark/>
          </w:tcPr>
          <w:p w:rsidR="00C67C4D" w:rsidRPr="000F572E" w:rsidRDefault="000F572E">
            <w:pPr>
              <w:spacing w:after="0" w:line="240" w:lineRule="auto"/>
              <w:ind w:firstLine="29"/>
              <w:jc w:val="both"/>
              <w:rPr>
                <w:rFonts w:ascii="Times New Roman" w:hAnsi="Times New Roman" w:cs="Times New Roman"/>
                <w:sz w:val="28"/>
                <w:szCs w:val="28"/>
                <w:lang w:val="en-US"/>
              </w:rPr>
            </w:pPr>
            <w:r w:rsidRPr="000F572E">
              <w:rPr>
                <w:rFonts w:ascii="Times New Roman" w:hAnsi="Times New Roman" w:cs="Times New Roman"/>
                <w:sz w:val="28"/>
                <w:szCs w:val="28"/>
                <w:lang w:val="en-US"/>
              </w:rPr>
              <w:t>http://</w:t>
            </w:r>
            <w:r>
              <w:rPr>
                <w:rFonts w:ascii="Times New Roman" w:hAnsi="Times New Roman" w:cs="Times New Roman"/>
                <w:sz w:val="28"/>
                <w:szCs w:val="28"/>
                <w:lang w:val="en-US"/>
              </w:rPr>
              <w:t>kabn</w:t>
            </w:r>
            <w:r w:rsidRPr="000F572E">
              <w:rPr>
                <w:rFonts w:ascii="Times New Roman" w:hAnsi="Times New Roman" w:cs="Times New Roman"/>
                <w:sz w:val="28"/>
                <w:szCs w:val="28"/>
                <w:lang w:val="en-US"/>
              </w:rPr>
              <w:t>.kalach.omskportal.ru/omsu/kalach-3-52-218-1 /</w:t>
            </w:r>
            <w:proofErr w:type="spellStart"/>
            <w:r w:rsidRPr="000F572E">
              <w:rPr>
                <w:rFonts w:ascii="Times New Roman" w:hAnsi="Times New Roman" w:cs="Times New Roman"/>
                <w:sz w:val="28"/>
                <w:szCs w:val="28"/>
                <w:lang w:val="en-US"/>
              </w:rPr>
              <w:t>poseleniya</w:t>
            </w:r>
            <w:proofErr w:type="spellEnd"/>
            <w:r w:rsidRPr="000F572E">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kabanevskoe</w:t>
            </w:r>
            <w:proofErr w:type="spellEnd"/>
          </w:p>
        </w:tc>
      </w:tr>
      <w:tr w:rsidR="00C67C4D" w:rsidTr="00C67C4D">
        <w:tc>
          <w:tcPr>
            <w:tcW w:w="5108" w:type="dxa"/>
            <w:tcBorders>
              <w:top w:val="single" w:sz="4" w:space="0" w:color="auto"/>
              <w:left w:val="single" w:sz="4" w:space="0" w:color="auto"/>
              <w:bottom w:val="single" w:sz="4" w:space="0" w:color="auto"/>
              <w:right w:val="single" w:sz="4" w:space="0" w:color="auto"/>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ФИО и должность руководителя органа</w:t>
            </w:r>
          </w:p>
        </w:tc>
        <w:tc>
          <w:tcPr>
            <w:tcW w:w="4673" w:type="dxa"/>
            <w:tcBorders>
              <w:top w:val="single" w:sz="4" w:space="0" w:color="auto"/>
              <w:left w:val="single" w:sz="4" w:space="0" w:color="auto"/>
              <w:bottom w:val="single" w:sz="4" w:space="0" w:color="auto"/>
              <w:right w:val="single" w:sz="4" w:space="0" w:color="auto"/>
            </w:tcBorders>
            <w:hideMark/>
          </w:tcPr>
          <w:p w:rsidR="00C67C4D" w:rsidRDefault="000F572E" w:rsidP="000F572E">
            <w:pPr>
              <w:spacing w:after="0" w:line="240" w:lineRule="auto"/>
              <w:ind w:firstLine="29"/>
              <w:jc w:val="both"/>
              <w:rPr>
                <w:rFonts w:ascii="Times New Roman" w:hAnsi="Times New Roman" w:cs="Times New Roman"/>
                <w:sz w:val="28"/>
                <w:szCs w:val="28"/>
              </w:rPr>
            </w:pPr>
            <w:proofErr w:type="spellStart"/>
            <w:r>
              <w:rPr>
                <w:rFonts w:ascii="Times New Roman" w:hAnsi="Times New Roman" w:cs="Times New Roman"/>
                <w:sz w:val="28"/>
                <w:szCs w:val="28"/>
              </w:rPr>
              <w:t>Мецлер</w:t>
            </w:r>
            <w:proofErr w:type="spellEnd"/>
            <w:r>
              <w:rPr>
                <w:rFonts w:ascii="Times New Roman" w:hAnsi="Times New Roman" w:cs="Times New Roman"/>
                <w:sz w:val="28"/>
                <w:szCs w:val="28"/>
              </w:rPr>
              <w:t xml:space="preserve"> Александр Александрович</w:t>
            </w:r>
            <w:r w:rsidR="00C67C4D">
              <w:rPr>
                <w:rFonts w:ascii="Times New Roman" w:hAnsi="Times New Roman" w:cs="Times New Roman"/>
                <w:sz w:val="28"/>
                <w:szCs w:val="28"/>
              </w:rPr>
              <w:t xml:space="preserve"> – Глава </w:t>
            </w:r>
            <w:proofErr w:type="spellStart"/>
            <w:r>
              <w:rPr>
                <w:rFonts w:ascii="Times New Roman" w:hAnsi="Times New Roman" w:cs="Times New Roman"/>
                <w:sz w:val="28"/>
                <w:szCs w:val="28"/>
              </w:rPr>
              <w:t>Кабаньевского</w:t>
            </w:r>
            <w:proofErr w:type="spellEnd"/>
            <w:r w:rsidR="00C67C4D">
              <w:rPr>
                <w:rFonts w:ascii="Times New Roman" w:hAnsi="Times New Roman" w:cs="Times New Roman"/>
                <w:sz w:val="28"/>
                <w:szCs w:val="28"/>
              </w:rPr>
              <w:t xml:space="preserve"> сельского поселения</w:t>
            </w:r>
          </w:p>
        </w:tc>
      </w:tr>
    </w:tbl>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proofErr w:type="spellStart"/>
      <w:r w:rsidR="000F572E">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w:t>
      </w:r>
    </w:p>
    <w:p w:rsidR="00C67C4D" w:rsidRDefault="00C67C4D" w:rsidP="00C67C4D">
      <w:pPr>
        <w:spacing w:after="0" w:line="240" w:lineRule="auto"/>
        <w:jc w:val="center"/>
        <w:rPr>
          <w:rFonts w:ascii="Times New Roman" w:hAnsi="Times New Roman" w:cs="Times New Roman"/>
          <w:b/>
          <w:sz w:val="28"/>
          <w:szCs w:val="28"/>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678"/>
      </w:tblGrid>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jc w:val="center"/>
              <w:rPr>
                <w:sz w:val="28"/>
                <w:szCs w:val="28"/>
              </w:rPr>
            </w:pPr>
            <w:r>
              <w:rPr>
                <w:sz w:val="28"/>
                <w:szCs w:val="28"/>
              </w:rPr>
              <w:t>День недели</w:t>
            </w:r>
          </w:p>
        </w:tc>
        <w:tc>
          <w:tcPr>
            <w:tcW w:w="4678"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jc w:val="center"/>
              <w:rPr>
                <w:sz w:val="28"/>
                <w:szCs w:val="28"/>
              </w:rPr>
            </w:pPr>
            <w:r>
              <w:rPr>
                <w:sz w:val="28"/>
                <w:szCs w:val="28"/>
              </w:rPr>
              <w:t>Часы работы (обеденный перерыв)</w:t>
            </w:r>
          </w:p>
        </w:tc>
      </w:tr>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tcPr>
          <w:p w:rsidR="00C67C4D" w:rsidRDefault="00C67C4D">
            <w:pPr>
              <w:pStyle w:val="ac"/>
              <w:spacing w:line="256" w:lineRule="auto"/>
              <w:rPr>
                <w:sz w:val="28"/>
                <w:szCs w:val="28"/>
              </w:rPr>
            </w:pPr>
            <w:r>
              <w:rPr>
                <w:sz w:val="28"/>
                <w:szCs w:val="28"/>
              </w:rPr>
              <w:t xml:space="preserve">Понедельник </w:t>
            </w:r>
          </w:p>
          <w:p w:rsidR="00C67C4D" w:rsidRDefault="00C67C4D">
            <w:pPr>
              <w:pStyle w:val="ac"/>
              <w:spacing w:line="256" w:lineRule="auto"/>
              <w:rPr>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C67C4D" w:rsidRDefault="000F572E">
            <w:pPr>
              <w:pStyle w:val="ac"/>
              <w:spacing w:line="256" w:lineRule="auto"/>
              <w:jc w:val="center"/>
              <w:rPr>
                <w:sz w:val="28"/>
                <w:szCs w:val="28"/>
              </w:rPr>
            </w:pPr>
            <w:r>
              <w:rPr>
                <w:sz w:val="28"/>
                <w:szCs w:val="28"/>
              </w:rPr>
              <w:t>с 8-30</w:t>
            </w:r>
            <w:r w:rsidR="00C67C4D">
              <w:rPr>
                <w:sz w:val="28"/>
                <w:szCs w:val="28"/>
              </w:rPr>
              <w:t xml:space="preserve"> до 17-15</w:t>
            </w:r>
          </w:p>
          <w:p w:rsidR="00C67C4D" w:rsidRDefault="000F572E">
            <w:pPr>
              <w:pStyle w:val="ac"/>
              <w:spacing w:line="256" w:lineRule="auto"/>
              <w:jc w:val="center"/>
              <w:rPr>
                <w:sz w:val="28"/>
                <w:szCs w:val="28"/>
              </w:rPr>
            </w:pPr>
            <w:r>
              <w:rPr>
                <w:sz w:val="28"/>
                <w:szCs w:val="28"/>
              </w:rPr>
              <w:t>(перерыв с 12-30</w:t>
            </w:r>
            <w:r w:rsidR="00C67C4D">
              <w:rPr>
                <w:sz w:val="28"/>
                <w:szCs w:val="28"/>
              </w:rPr>
              <w:t xml:space="preserve"> до 14-00)</w:t>
            </w:r>
          </w:p>
        </w:tc>
      </w:tr>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rPr>
                <w:sz w:val="28"/>
                <w:szCs w:val="28"/>
              </w:rPr>
            </w:pPr>
            <w:r>
              <w:rPr>
                <w:sz w:val="28"/>
                <w:szCs w:val="28"/>
              </w:rPr>
              <w:t xml:space="preserve">Вторник </w:t>
            </w:r>
          </w:p>
        </w:tc>
        <w:tc>
          <w:tcPr>
            <w:tcW w:w="4678" w:type="dxa"/>
            <w:tcBorders>
              <w:top w:val="single" w:sz="4" w:space="0" w:color="auto"/>
              <w:left w:val="single" w:sz="4" w:space="0" w:color="auto"/>
              <w:bottom w:val="single" w:sz="4" w:space="0" w:color="auto"/>
              <w:right w:val="single" w:sz="4" w:space="0" w:color="auto"/>
            </w:tcBorders>
            <w:hideMark/>
          </w:tcPr>
          <w:p w:rsidR="000F572E" w:rsidRDefault="000F572E" w:rsidP="000F572E">
            <w:pPr>
              <w:pStyle w:val="ac"/>
              <w:spacing w:line="254" w:lineRule="auto"/>
              <w:jc w:val="center"/>
              <w:rPr>
                <w:sz w:val="28"/>
                <w:szCs w:val="28"/>
              </w:rPr>
            </w:pPr>
            <w:r>
              <w:rPr>
                <w:sz w:val="28"/>
                <w:szCs w:val="28"/>
              </w:rPr>
              <w:t>с 8-30 до 17-15</w:t>
            </w:r>
          </w:p>
          <w:p w:rsidR="00C67C4D" w:rsidRDefault="000F572E" w:rsidP="000F572E">
            <w:pPr>
              <w:pStyle w:val="ac"/>
              <w:spacing w:line="256" w:lineRule="auto"/>
              <w:jc w:val="center"/>
              <w:rPr>
                <w:sz w:val="28"/>
                <w:szCs w:val="28"/>
              </w:rPr>
            </w:pPr>
            <w:r>
              <w:rPr>
                <w:sz w:val="28"/>
                <w:szCs w:val="28"/>
              </w:rPr>
              <w:t>(перерыв с 12-30 до 14-00)</w:t>
            </w:r>
          </w:p>
        </w:tc>
      </w:tr>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rPr>
                <w:sz w:val="28"/>
                <w:szCs w:val="28"/>
              </w:rPr>
            </w:pPr>
            <w:r>
              <w:rPr>
                <w:sz w:val="28"/>
                <w:szCs w:val="28"/>
              </w:rPr>
              <w:t>Среда</w:t>
            </w:r>
          </w:p>
        </w:tc>
        <w:tc>
          <w:tcPr>
            <w:tcW w:w="4678" w:type="dxa"/>
            <w:tcBorders>
              <w:top w:val="single" w:sz="4" w:space="0" w:color="auto"/>
              <w:left w:val="single" w:sz="4" w:space="0" w:color="auto"/>
              <w:bottom w:val="single" w:sz="4" w:space="0" w:color="auto"/>
              <w:right w:val="single" w:sz="4" w:space="0" w:color="auto"/>
            </w:tcBorders>
            <w:hideMark/>
          </w:tcPr>
          <w:p w:rsidR="000F572E" w:rsidRDefault="000F572E" w:rsidP="000F572E">
            <w:pPr>
              <w:pStyle w:val="ac"/>
              <w:spacing w:line="254" w:lineRule="auto"/>
              <w:jc w:val="center"/>
              <w:rPr>
                <w:sz w:val="28"/>
                <w:szCs w:val="28"/>
              </w:rPr>
            </w:pPr>
            <w:r>
              <w:rPr>
                <w:sz w:val="28"/>
                <w:szCs w:val="28"/>
              </w:rPr>
              <w:t>с 8-30 до 17-15</w:t>
            </w:r>
          </w:p>
          <w:p w:rsidR="00C67C4D" w:rsidRDefault="000F572E" w:rsidP="000F572E">
            <w:pPr>
              <w:pStyle w:val="ac"/>
              <w:spacing w:line="256" w:lineRule="auto"/>
              <w:jc w:val="center"/>
              <w:rPr>
                <w:sz w:val="28"/>
                <w:szCs w:val="28"/>
              </w:rPr>
            </w:pPr>
            <w:r>
              <w:rPr>
                <w:sz w:val="28"/>
                <w:szCs w:val="28"/>
              </w:rPr>
              <w:t>(перерыв с 12-30 до 14-00)</w:t>
            </w:r>
          </w:p>
        </w:tc>
      </w:tr>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rPr>
                <w:sz w:val="28"/>
                <w:szCs w:val="28"/>
              </w:rPr>
            </w:pPr>
            <w:r>
              <w:rPr>
                <w:sz w:val="28"/>
                <w:szCs w:val="28"/>
              </w:rPr>
              <w:t>Четверг</w:t>
            </w:r>
          </w:p>
        </w:tc>
        <w:tc>
          <w:tcPr>
            <w:tcW w:w="4678" w:type="dxa"/>
            <w:tcBorders>
              <w:top w:val="single" w:sz="4" w:space="0" w:color="auto"/>
              <w:left w:val="single" w:sz="4" w:space="0" w:color="auto"/>
              <w:bottom w:val="single" w:sz="4" w:space="0" w:color="auto"/>
              <w:right w:val="single" w:sz="4" w:space="0" w:color="auto"/>
            </w:tcBorders>
            <w:hideMark/>
          </w:tcPr>
          <w:p w:rsidR="000F572E" w:rsidRDefault="000F572E" w:rsidP="000F572E">
            <w:pPr>
              <w:pStyle w:val="ac"/>
              <w:spacing w:line="254" w:lineRule="auto"/>
              <w:jc w:val="center"/>
              <w:rPr>
                <w:sz w:val="28"/>
                <w:szCs w:val="28"/>
              </w:rPr>
            </w:pPr>
            <w:r>
              <w:rPr>
                <w:sz w:val="28"/>
                <w:szCs w:val="28"/>
              </w:rPr>
              <w:t>с 8-30 до 17-15</w:t>
            </w:r>
          </w:p>
          <w:p w:rsidR="00C67C4D" w:rsidRDefault="000F572E" w:rsidP="000F572E">
            <w:pPr>
              <w:pStyle w:val="ac"/>
              <w:spacing w:line="256" w:lineRule="auto"/>
              <w:jc w:val="center"/>
              <w:rPr>
                <w:sz w:val="28"/>
                <w:szCs w:val="28"/>
              </w:rPr>
            </w:pPr>
            <w:r>
              <w:rPr>
                <w:sz w:val="28"/>
                <w:szCs w:val="28"/>
              </w:rPr>
              <w:t>(перерыв с 12-30 до 14-00)</w:t>
            </w:r>
          </w:p>
        </w:tc>
      </w:tr>
      <w:tr w:rsidR="00C67C4D" w:rsidTr="00C67C4D">
        <w:trPr>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rPr>
                <w:sz w:val="28"/>
                <w:szCs w:val="28"/>
              </w:rPr>
            </w:pPr>
            <w:r>
              <w:rPr>
                <w:sz w:val="28"/>
                <w:szCs w:val="28"/>
              </w:rPr>
              <w:t>Пятница</w:t>
            </w:r>
          </w:p>
        </w:tc>
        <w:tc>
          <w:tcPr>
            <w:tcW w:w="4678" w:type="dxa"/>
            <w:tcBorders>
              <w:top w:val="single" w:sz="4" w:space="0" w:color="auto"/>
              <w:left w:val="single" w:sz="4" w:space="0" w:color="auto"/>
              <w:bottom w:val="single" w:sz="4" w:space="0" w:color="auto"/>
              <w:right w:val="single" w:sz="4" w:space="0" w:color="auto"/>
            </w:tcBorders>
            <w:hideMark/>
          </w:tcPr>
          <w:p w:rsidR="00C67C4D" w:rsidRDefault="000F572E">
            <w:pPr>
              <w:pStyle w:val="ac"/>
              <w:spacing w:line="256" w:lineRule="auto"/>
              <w:jc w:val="center"/>
              <w:rPr>
                <w:sz w:val="28"/>
                <w:szCs w:val="28"/>
              </w:rPr>
            </w:pPr>
            <w:r>
              <w:rPr>
                <w:sz w:val="28"/>
                <w:szCs w:val="28"/>
              </w:rPr>
              <w:t>с 8-30</w:t>
            </w:r>
            <w:r w:rsidR="00C67C4D">
              <w:rPr>
                <w:sz w:val="28"/>
                <w:szCs w:val="28"/>
              </w:rPr>
              <w:t xml:space="preserve"> до 17-00</w:t>
            </w:r>
          </w:p>
          <w:p w:rsidR="00C67C4D" w:rsidRDefault="000F572E">
            <w:pPr>
              <w:pStyle w:val="ac"/>
              <w:spacing w:line="256" w:lineRule="auto"/>
              <w:jc w:val="center"/>
              <w:rPr>
                <w:sz w:val="28"/>
                <w:szCs w:val="28"/>
              </w:rPr>
            </w:pPr>
            <w:r>
              <w:rPr>
                <w:sz w:val="28"/>
                <w:szCs w:val="28"/>
              </w:rPr>
              <w:t>(перерыв с 12-30</w:t>
            </w:r>
            <w:r w:rsidR="00C67C4D">
              <w:rPr>
                <w:sz w:val="28"/>
                <w:szCs w:val="28"/>
              </w:rPr>
              <w:t xml:space="preserve"> до 14-00)</w:t>
            </w:r>
          </w:p>
        </w:tc>
      </w:tr>
      <w:tr w:rsidR="00C67C4D" w:rsidTr="00C67C4D">
        <w:trPr>
          <w:trHeight w:val="428"/>
          <w:jc w:val="center"/>
        </w:trPr>
        <w:tc>
          <w:tcPr>
            <w:tcW w:w="1980"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rPr>
                <w:sz w:val="28"/>
                <w:szCs w:val="28"/>
              </w:rPr>
            </w:pPr>
            <w:r>
              <w:rPr>
                <w:sz w:val="28"/>
                <w:szCs w:val="28"/>
              </w:rPr>
              <w:t>Суббота, воскресенье</w:t>
            </w:r>
          </w:p>
        </w:tc>
        <w:tc>
          <w:tcPr>
            <w:tcW w:w="4678" w:type="dxa"/>
            <w:tcBorders>
              <w:top w:val="single" w:sz="4" w:space="0" w:color="auto"/>
              <w:left w:val="single" w:sz="4" w:space="0" w:color="auto"/>
              <w:bottom w:val="single" w:sz="4" w:space="0" w:color="auto"/>
              <w:right w:val="single" w:sz="4" w:space="0" w:color="auto"/>
            </w:tcBorders>
            <w:hideMark/>
          </w:tcPr>
          <w:p w:rsidR="00C67C4D" w:rsidRDefault="00C67C4D">
            <w:pPr>
              <w:pStyle w:val="ac"/>
              <w:spacing w:line="256" w:lineRule="auto"/>
              <w:jc w:val="center"/>
              <w:rPr>
                <w:sz w:val="28"/>
                <w:szCs w:val="28"/>
              </w:rPr>
            </w:pPr>
            <w:r>
              <w:rPr>
                <w:sz w:val="28"/>
                <w:szCs w:val="28"/>
              </w:rPr>
              <w:t>Выходной день</w:t>
            </w:r>
          </w:p>
        </w:tc>
      </w:tr>
    </w:tbl>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t>Приложение № 2</w:t>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Блок-схема предоставления муниципальной услуги</w:t>
      </w: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1832610</wp:posOffset>
                </wp:positionH>
                <wp:positionV relativeFrom="paragraph">
                  <wp:posOffset>2415540</wp:posOffset>
                </wp:positionV>
                <wp:extent cx="3057525" cy="638175"/>
                <wp:effectExtent l="0" t="0" r="28575" b="285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38175"/>
                        </a:xfrm>
                        <a:prstGeom prst="rect">
                          <a:avLst/>
                        </a:prstGeom>
                        <a:solidFill>
                          <a:srgbClr val="FFFFFF"/>
                        </a:solidFill>
                        <a:ln w="9525">
                          <a:solidFill>
                            <a:srgbClr val="000000"/>
                          </a:solidFill>
                          <a:miter lim="800000"/>
                          <a:headEnd/>
                          <a:tailEnd/>
                        </a:ln>
                      </wps:spPr>
                      <wps:txbx>
                        <w:txbxContent>
                          <w:p w:rsidR="00507410" w:rsidRDefault="00507410" w:rsidP="00C67C4D">
                            <w:pPr>
                              <w:spacing w:line="240" w:lineRule="auto"/>
                              <w:jc w:val="center"/>
                            </w:pPr>
                            <w:r>
                              <w:rPr>
                                <w:rFonts w:ascii="Times New Roman" w:hAnsi="Times New Roman" w:cs="Times New Roman"/>
                                <w:sz w:val="24"/>
                                <w:szCs w:val="24"/>
                              </w:rPr>
                              <w:t>Экспертиза представленных документов,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44.3pt;margin-top:190.2pt;width:240.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">
                <v:textbox>
                  <w:txbxContent>
                    <w:p w:rsidR="00B6339B" w:rsidRDefault="00B6339B" w:rsidP="00C67C4D">
                      <w:pPr>
                        <w:spacing w:line="240" w:lineRule="auto"/>
                        <w:jc w:val="center"/>
                      </w:pPr>
                      <w:r>
                        <w:rPr>
                          <w:rFonts w:ascii="Times New Roman" w:hAnsi="Times New Roman" w:cs="Times New Roman"/>
                          <w:sz w:val="24"/>
                          <w:szCs w:val="24"/>
                        </w:rPr>
                        <w:t>Экспертиза представленных документов, направление межведомственных запросов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2054860</wp:posOffset>
                </wp:positionV>
                <wp:extent cx="0" cy="252730"/>
                <wp:effectExtent l="76200" t="0" r="57150"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193.05pt;margin-top:161.8pt;width:0;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GgYQ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2346960</wp:posOffset>
                </wp:positionH>
                <wp:positionV relativeFrom="paragraph">
                  <wp:posOffset>3269615</wp:posOffset>
                </wp:positionV>
                <wp:extent cx="635" cy="292100"/>
                <wp:effectExtent l="76200" t="0" r="75565"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4.8pt;margin-top:257.45pt;width:.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zT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4223385</wp:posOffset>
                </wp:positionH>
                <wp:positionV relativeFrom="paragraph">
                  <wp:posOffset>3269615</wp:posOffset>
                </wp:positionV>
                <wp:extent cx="0" cy="292100"/>
                <wp:effectExtent l="76200" t="0" r="57150" b="508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32.55pt;margin-top:257.45pt;width:0;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4404360</wp:posOffset>
                </wp:positionH>
                <wp:positionV relativeFrom="paragraph">
                  <wp:posOffset>2054860</wp:posOffset>
                </wp:positionV>
                <wp:extent cx="635" cy="252730"/>
                <wp:effectExtent l="76200" t="0" r="75565"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6.8pt;margin-top:161.8pt;width:.0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iDZA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358140</wp:posOffset>
                </wp:positionH>
                <wp:positionV relativeFrom="paragraph">
                  <wp:posOffset>15240</wp:posOffset>
                </wp:positionV>
                <wp:extent cx="5949950" cy="876300"/>
                <wp:effectExtent l="0" t="0" r="1270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876300"/>
                        </a:xfrm>
                        <a:prstGeom prst="rect">
                          <a:avLst/>
                        </a:prstGeom>
                        <a:solidFill>
                          <a:srgbClr val="FFFFFF"/>
                        </a:solidFill>
                        <a:ln w="9525">
                          <a:solidFill>
                            <a:srgbClr val="000000"/>
                          </a:solidFill>
                          <a:miter lim="800000"/>
                          <a:headEnd/>
                          <a:tailEnd/>
                        </a:ln>
                      </wps:spPr>
                      <wps:txbx>
                        <w:txbxContent>
                          <w:p w:rsidR="00507410" w:rsidRDefault="00507410" w:rsidP="00C67C4D">
                            <w:pPr>
                              <w:spacing w:line="240" w:lineRule="auto"/>
                              <w:jc w:val="center"/>
                            </w:pPr>
                            <w:r>
                              <w:rPr>
                                <w:rFonts w:ascii="Times New Roman" w:hAnsi="Times New Roman" w:cs="Times New Roman"/>
                                <w:sz w:val="24"/>
                                <w:szCs w:val="24"/>
                              </w:rPr>
                              <w:t xml:space="preserve">Прием и регистрация заявления о заключении Соглашения о перераспределении земель и (или) земельных участков, находящихся в муниципальной собственности </w:t>
                            </w:r>
                            <w:proofErr w:type="spellStart"/>
                            <w:r w:rsidRPr="000F572E">
                              <w:rPr>
                                <w:rFonts w:ascii="Times New Roman" w:hAnsi="Times New Roman"/>
                                <w:sz w:val="24"/>
                                <w:szCs w:val="28"/>
                              </w:rPr>
                              <w:t>Кабаньевского</w:t>
                            </w:r>
                            <w:proofErr w:type="spellEnd"/>
                            <w:r w:rsidRPr="000F572E">
                              <w:rPr>
                                <w:rFonts w:ascii="Times New Roman" w:hAnsi="Times New Roman" w:cs="Times New Roman"/>
                                <w:szCs w:val="24"/>
                              </w:rPr>
                              <w:t xml:space="preserve"> с</w:t>
                            </w:r>
                            <w:r>
                              <w:rPr>
                                <w:rFonts w:ascii="Times New Roman" w:hAnsi="Times New Roman" w:cs="Times New Roman"/>
                                <w:sz w:val="24"/>
                                <w:szCs w:val="24"/>
                              </w:rPr>
                              <w:t>ельского поселения, и земельных участков, находящихся в частной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28.2pt;margin-top:1.2pt;width:468.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">
                <v:textbox>
                  <w:txbxContent>
                    <w:p w:rsidR="00B6339B" w:rsidRDefault="00B6339B" w:rsidP="00C67C4D">
                      <w:pPr>
                        <w:spacing w:line="240" w:lineRule="auto"/>
                        <w:jc w:val="center"/>
                      </w:pPr>
                      <w:r>
                        <w:rPr>
                          <w:rFonts w:ascii="Times New Roman" w:hAnsi="Times New Roman" w:cs="Times New Roman"/>
                          <w:sz w:val="24"/>
                          <w:szCs w:val="24"/>
                        </w:rPr>
                        <w:t xml:space="preserve">Прием и регистрация заявления о заключении Соглашения о перераспределении земель и (или) земельных участков, находящихся в муниципальной собственности </w:t>
                      </w:r>
                      <w:proofErr w:type="spellStart"/>
                      <w:r w:rsidR="000F572E" w:rsidRPr="000F572E">
                        <w:rPr>
                          <w:rFonts w:ascii="Times New Roman" w:hAnsi="Times New Roman"/>
                          <w:sz w:val="24"/>
                          <w:szCs w:val="28"/>
                        </w:rPr>
                        <w:t>Кабаньевского</w:t>
                      </w:r>
                      <w:proofErr w:type="spellEnd"/>
                      <w:r w:rsidRPr="000F572E">
                        <w:rPr>
                          <w:rFonts w:ascii="Times New Roman" w:hAnsi="Times New Roman" w:cs="Times New Roman"/>
                          <w:szCs w:val="24"/>
                        </w:rPr>
                        <w:t xml:space="preserve"> с</w:t>
                      </w:r>
                      <w:r>
                        <w:rPr>
                          <w:rFonts w:ascii="Times New Roman" w:hAnsi="Times New Roman" w:cs="Times New Roman"/>
                          <w:sz w:val="24"/>
                          <w:szCs w:val="24"/>
                        </w:rPr>
                        <w:t>ельского поселения, и земельных участков, находящихся в частной собственности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403860</wp:posOffset>
                </wp:positionH>
                <wp:positionV relativeFrom="paragraph">
                  <wp:posOffset>1165860</wp:posOffset>
                </wp:positionV>
                <wp:extent cx="2543175" cy="619125"/>
                <wp:effectExtent l="0" t="0" r="28575"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19125"/>
                        </a:xfrm>
                        <a:prstGeom prst="rect">
                          <a:avLst/>
                        </a:prstGeom>
                        <a:solidFill>
                          <a:srgbClr val="FFFFFF"/>
                        </a:solidFill>
                        <a:ln w="9525">
                          <a:solidFill>
                            <a:srgbClr val="000000"/>
                          </a:solidFill>
                          <a:miter lim="800000"/>
                          <a:headEnd/>
                          <a:tailEnd/>
                        </a:ln>
                      </wps:spPr>
                      <wps:txbx>
                        <w:txbxContent>
                          <w:p w:rsidR="00507410" w:rsidRDefault="00507410"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направление специалисту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31.8pt;margin-top:91.8pt;width:200.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">
                <v:textbox>
                  <w:txbxContent>
                    <w:p w:rsidR="00B6339B" w:rsidRDefault="00B6339B"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направление специалисту администрации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3823335</wp:posOffset>
                </wp:positionH>
                <wp:positionV relativeFrom="paragraph">
                  <wp:posOffset>1165860</wp:posOffset>
                </wp:positionV>
                <wp:extent cx="2562225" cy="619125"/>
                <wp:effectExtent l="0" t="0" r="2857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9125"/>
                        </a:xfrm>
                        <a:prstGeom prst="rect">
                          <a:avLst/>
                        </a:prstGeom>
                        <a:solidFill>
                          <a:srgbClr val="FFFFFF"/>
                        </a:solidFill>
                        <a:ln w="9525">
                          <a:solidFill>
                            <a:srgbClr val="000000"/>
                          </a:solidFill>
                          <a:miter lim="800000"/>
                          <a:headEnd/>
                          <a:tailEnd/>
                        </a:ln>
                      </wps:spPr>
                      <wps:txbx>
                        <w:txbxContent>
                          <w:p w:rsidR="00507410" w:rsidRDefault="00507410" w:rsidP="00C67C4D">
                            <w:pPr>
                              <w:spacing w:line="240" w:lineRule="auto"/>
                              <w:jc w:val="center"/>
                            </w:pPr>
                            <w:r>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301.05pt;margin-top:91.8pt;width:201.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">
                <v:textbox>
                  <w:txbxContent>
                    <w:p w:rsidR="00B6339B" w:rsidRDefault="00B6339B" w:rsidP="00C67C4D">
                      <w:pPr>
                        <w:spacing w:line="240" w:lineRule="auto"/>
                        <w:jc w:val="center"/>
                      </w:pPr>
                      <w:r>
                        <w:rPr>
                          <w:rFonts w:ascii="Times New Roman" w:hAnsi="Times New Roman" w:cs="Times New Roman"/>
                          <w:sz w:val="24"/>
                          <w:szCs w:val="24"/>
                        </w:rPr>
                        <w:t>отказ в приеме документов</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4956810</wp:posOffset>
                </wp:positionH>
                <wp:positionV relativeFrom="paragraph">
                  <wp:posOffset>934085</wp:posOffset>
                </wp:positionV>
                <wp:extent cx="9525" cy="177800"/>
                <wp:effectExtent l="76200" t="0" r="66675"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0.3pt;margin-top:73.55pt;width:.7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1699260</wp:posOffset>
                </wp:positionH>
                <wp:positionV relativeFrom="paragraph">
                  <wp:posOffset>934085</wp:posOffset>
                </wp:positionV>
                <wp:extent cx="0" cy="177800"/>
                <wp:effectExtent l="76200" t="0" r="57150" b="508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3.8pt;margin-top:73.55pt;width:0;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">
                <v:stroke endarrow="block"/>
              </v:shape>
            </w:pict>
          </mc:Fallback>
        </mc:AlternateContent>
      </w: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51435</wp:posOffset>
                </wp:positionH>
                <wp:positionV relativeFrom="paragraph">
                  <wp:posOffset>69215</wp:posOffset>
                </wp:positionV>
                <wp:extent cx="3200400" cy="158115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1150"/>
                        </a:xfrm>
                        <a:prstGeom prst="rect">
                          <a:avLst/>
                        </a:prstGeom>
                        <a:solidFill>
                          <a:srgbClr val="FFFFFF"/>
                        </a:solidFill>
                        <a:ln w="9525">
                          <a:solidFill>
                            <a:srgbClr val="000000"/>
                          </a:solidFill>
                          <a:miter lim="800000"/>
                          <a:headEnd/>
                          <a:tailEnd/>
                        </a:ln>
                      </wps:spPr>
                      <wps:txbx>
                        <w:txbxContent>
                          <w:p w:rsidR="00507410" w:rsidRDefault="00507410"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администрации поселения о заключении Соглашения о перераспределении земель и (или) земельных участков, находящихся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муниципальной</w:t>
                            </w:r>
                          </w:p>
                          <w:p w:rsidR="00507410" w:rsidRDefault="00507410"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собственности поселения, и </w:t>
                            </w:r>
                            <w:proofErr w:type="gramStart"/>
                            <w:r>
                              <w:rPr>
                                <w:rFonts w:ascii="Times New Roman" w:hAnsi="Times New Roman" w:cs="Times New Roman"/>
                                <w:sz w:val="24"/>
                                <w:szCs w:val="24"/>
                              </w:rPr>
                              <w:t>земельных</w:t>
                            </w:r>
                            <w:proofErr w:type="gramEnd"/>
                          </w:p>
                          <w:p w:rsidR="00507410" w:rsidRDefault="00507410" w:rsidP="00C67C4D">
                            <w:pPr>
                              <w:spacing w:line="240" w:lineRule="auto"/>
                              <w:jc w:val="center"/>
                            </w:pPr>
                            <w:r>
                              <w:rPr>
                                <w:rFonts w:ascii="Times New Roman" w:hAnsi="Times New Roman" w:cs="Times New Roman"/>
                                <w:sz w:val="24"/>
                                <w:szCs w:val="24"/>
                              </w:rPr>
                              <w:t>участков, находящихся в частной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4.05pt;margin-top:5.45pt;width:252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">
                <v:textbox>
                  <w:txbxContent>
                    <w:p w:rsidR="00B6339B" w:rsidRDefault="00B6339B"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администрации поселения о заключении Соглашения о перераспределении земель и (или) земельных участков, находящихся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муниципальной</w:t>
                      </w:r>
                    </w:p>
                    <w:p w:rsidR="00B6339B" w:rsidRDefault="00B6339B"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собственности поселения, и </w:t>
                      </w:r>
                      <w:proofErr w:type="gramStart"/>
                      <w:r>
                        <w:rPr>
                          <w:rFonts w:ascii="Times New Roman" w:hAnsi="Times New Roman" w:cs="Times New Roman"/>
                          <w:sz w:val="24"/>
                          <w:szCs w:val="24"/>
                        </w:rPr>
                        <w:t>земельных</w:t>
                      </w:r>
                      <w:proofErr w:type="gramEnd"/>
                    </w:p>
                    <w:p w:rsidR="00B6339B" w:rsidRDefault="00B6339B" w:rsidP="00C67C4D">
                      <w:pPr>
                        <w:spacing w:line="240" w:lineRule="auto"/>
                        <w:jc w:val="center"/>
                      </w:pPr>
                      <w:r>
                        <w:rPr>
                          <w:rFonts w:ascii="Times New Roman" w:hAnsi="Times New Roman" w:cs="Times New Roman"/>
                          <w:sz w:val="24"/>
                          <w:szCs w:val="24"/>
                        </w:rPr>
                        <w:t>участков, находящихся в частной собственности</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3623310</wp:posOffset>
                </wp:positionH>
                <wp:positionV relativeFrom="paragraph">
                  <wp:posOffset>69215</wp:posOffset>
                </wp:positionV>
                <wp:extent cx="2609850" cy="962025"/>
                <wp:effectExtent l="0" t="0" r="19050"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62025"/>
                        </a:xfrm>
                        <a:prstGeom prst="rect">
                          <a:avLst/>
                        </a:prstGeom>
                        <a:solidFill>
                          <a:srgbClr val="FFFFFF"/>
                        </a:solidFill>
                        <a:ln w="9525">
                          <a:solidFill>
                            <a:srgbClr val="000000"/>
                          </a:solidFill>
                          <a:miter lim="800000"/>
                          <a:headEnd/>
                          <a:tailEnd/>
                        </a:ln>
                      </wps:spPr>
                      <wps:txbx>
                        <w:txbxContent>
                          <w:p w:rsidR="00507410" w:rsidRDefault="00507410"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и направление</w:t>
                            </w:r>
                          </w:p>
                          <w:p w:rsidR="00507410" w:rsidRDefault="00507410" w:rsidP="00C67C4D">
                            <w:pPr>
                              <w:spacing w:line="240" w:lineRule="auto"/>
                              <w:jc w:val="center"/>
                            </w:pPr>
                            <w:r>
                              <w:rPr>
                                <w:rFonts w:ascii="Times New Roman" w:hAnsi="Times New Roman" w:cs="Times New Roman"/>
                                <w:sz w:val="24"/>
                                <w:szCs w:val="24"/>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285.3pt;margin-top:5.45pt;width:205.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">
                <v:textbox>
                  <w:txbxContent>
                    <w:p w:rsidR="00B6339B" w:rsidRDefault="00B6339B" w:rsidP="00C6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и направление</w:t>
                      </w:r>
                    </w:p>
                    <w:p w:rsidR="00B6339B" w:rsidRDefault="00B6339B" w:rsidP="00C67C4D">
                      <w:pPr>
                        <w:spacing w:line="240" w:lineRule="auto"/>
                        <w:jc w:val="center"/>
                      </w:pPr>
                      <w:r>
                        <w:rPr>
                          <w:rFonts w:ascii="Times New Roman" w:hAnsi="Times New Roman" w:cs="Times New Roman"/>
                          <w:sz w:val="24"/>
                          <w:szCs w:val="24"/>
                        </w:rPr>
                        <w:t>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1575435</wp:posOffset>
                </wp:positionH>
                <wp:positionV relativeFrom="paragraph">
                  <wp:posOffset>1932305</wp:posOffset>
                </wp:positionV>
                <wp:extent cx="3752850" cy="22669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266950"/>
                        </a:xfrm>
                        <a:prstGeom prst="rect">
                          <a:avLst/>
                        </a:prstGeom>
                        <a:solidFill>
                          <a:srgbClr val="FFFFFF"/>
                        </a:solidFill>
                        <a:ln w="9525">
                          <a:solidFill>
                            <a:srgbClr val="000000"/>
                          </a:solidFill>
                          <a:miter lim="800000"/>
                          <a:headEnd/>
                          <a:tailEnd/>
                        </a:ln>
                      </wps:spPr>
                      <wps:txbx>
                        <w:txbxContent>
                          <w:p w:rsidR="00507410" w:rsidRDefault="00507410" w:rsidP="00C67C4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поселения, и земельных участков, находящихся в частной собственности и выдача (направление) заявителю копии постановления администрации поселения о заключении Соглашения о перераспределении земель и (или) земельных участков, находящихся в муниципальной собственности поселения, и земельных участков, находящихся в частной собственности, и экземпляра заключенного Соглашения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124.05pt;margin-top:152.15pt;width:295.5pt;height:1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">
                <v:textbox>
                  <w:txbxContent>
                    <w:p w:rsidR="00B6339B" w:rsidRDefault="00B6339B" w:rsidP="00C67C4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поселения, и земельных участков, находящихся в частной собственности и выдача (направление) заявителю копии постановления администрации поселения о заключении Соглашения о перераспределении земель и (или) земельных участков, находящихся в муниципальной собственности поселения, и земельных участков, находящихся в частной собственности, и экземпляра заключенного Соглашения</w:t>
                      </w:r>
                      <w:proofErr w:type="gramEnd"/>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2346960</wp:posOffset>
                </wp:positionH>
                <wp:positionV relativeFrom="paragraph">
                  <wp:posOffset>1844675</wp:posOffset>
                </wp:positionV>
                <wp:extent cx="0" cy="87630"/>
                <wp:effectExtent l="76200" t="0" r="571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4.8pt;margin-top:145.25pt;width:0;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d4YAIAAHQ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4604385</wp:posOffset>
                </wp:positionH>
                <wp:positionV relativeFrom="paragraph">
                  <wp:posOffset>1409700</wp:posOffset>
                </wp:positionV>
                <wp:extent cx="9525" cy="706755"/>
                <wp:effectExtent l="38100" t="0" r="6667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6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2.55pt;margin-top:111pt;width:.75pt;height:5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">
                <v:stroke endarrow="block"/>
              </v:shape>
            </w:pict>
          </mc:Fallback>
        </mc:AlternateContent>
      </w: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jc w:val="both"/>
        <w:rPr>
          <w:rFonts w:ascii="Times New Roman" w:hAnsi="Times New Roman" w:cs="Times New Roman"/>
          <w:sz w:val="28"/>
          <w:szCs w:val="28"/>
        </w:rPr>
      </w:pPr>
    </w:p>
    <w:p w:rsidR="00C67C4D" w:rsidRDefault="00C67C4D" w:rsidP="00C67C4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br w:type="page"/>
        <w:t>Приложение № 3</w:t>
      </w:r>
    </w:p>
    <w:p w:rsidR="00C67C4D" w:rsidRDefault="00C67C4D" w:rsidP="00C67C4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67C4D" w:rsidRDefault="00C67C4D" w:rsidP="00C67C4D">
      <w:pPr>
        <w:spacing w:after="0" w:line="240" w:lineRule="auto"/>
        <w:ind w:firstLine="567"/>
        <w:jc w:val="both"/>
        <w:rPr>
          <w:rFonts w:ascii="Times New Roman" w:hAnsi="Times New Roman" w:cs="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9"/>
        <w:gridCol w:w="4741"/>
      </w:tblGrid>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nil"/>
              <w:left w:val="nil"/>
              <w:bottom w:val="single" w:sz="4" w:space="0" w:color="auto"/>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w:t>
            </w:r>
          </w:p>
          <w:p w:rsidR="00C67C4D" w:rsidRDefault="00B27C96">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Мецлеру</w:t>
            </w:r>
            <w:proofErr w:type="spellEnd"/>
            <w:r>
              <w:rPr>
                <w:rFonts w:ascii="Times New Roman" w:hAnsi="Times New Roman" w:cs="Times New Roman"/>
                <w:sz w:val="28"/>
                <w:szCs w:val="28"/>
              </w:rPr>
              <w:t xml:space="preserve"> А.А.</w:t>
            </w:r>
          </w:p>
        </w:tc>
      </w:tr>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rsidR="00C67C4D" w:rsidRDefault="00C67C4D">
            <w:pPr>
              <w:spacing w:after="0" w:line="240" w:lineRule="auto"/>
              <w:ind w:firstLine="567"/>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место жительства, реквизиты документа, удостоверяющего личность, - для физических лиц)</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место нахождения, ИНН, ОГРН - для юридических лиц)</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реквизиты документа, подтверждающего полномочия - для представителя)</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c>
          <w:tcPr>
            <w:tcW w:w="504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(Контактный номер телефона, адрес электронной почты)</w:t>
            </w:r>
          </w:p>
        </w:tc>
      </w:tr>
    </w:tbl>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C67C4D" w:rsidRDefault="00C67C4D" w:rsidP="00C67C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заключении Соглашения о перераспределении земель и (или) земельных участков, находящихся в муниципальной собственности </w:t>
      </w:r>
      <w:proofErr w:type="spellStart"/>
      <w:r w:rsidR="00B27C96">
        <w:rPr>
          <w:rFonts w:ascii="Times New Roman" w:hAnsi="Times New Roman"/>
          <w:sz w:val="28"/>
          <w:szCs w:val="28"/>
        </w:rPr>
        <w:t>Кабаньевского</w:t>
      </w:r>
      <w:proofErr w:type="spellEnd"/>
      <w:r w:rsidR="00B27C96">
        <w:rPr>
          <w:rFonts w:ascii="Times New Roman" w:hAnsi="Times New Roman"/>
          <w:sz w:val="28"/>
          <w:szCs w:val="28"/>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 и земельных участков, находящихся в частной собственности</w:t>
      </w:r>
    </w:p>
    <w:p w:rsidR="00C67C4D" w:rsidRDefault="00C67C4D" w:rsidP="00C67C4D">
      <w:pPr>
        <w:spacing w:after="0" w:line="240" w:lineRule="auto"/>
        <w:ind w:firstLine="567"/>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0"/>
        <w:gridCol w:w="1121"/>
        <w:gridCol w:w="981"/>
        <w:gridCol w:w="6002"/>
        <w:gridCol w:w="141"/>
      </w:tblGrid>
      <w:tr w:rsidR="00C67C4D" w:rsidTr="00C67C4D">
        <w:trPr>
          <w:gridAfter w:val="1"/>
          <w:wAfter w:w="141" w:type="dxa"/>
        </w:trPr>
        <w:tc>
          <w:tcPr>
            <w:tcW w:w="9498" w:type="dxa"/>
            <w:gridSpan w:val="4"/>
            <w:tcBorders>
              <w:top w:val="nil"/>
              <w:left w:val="nil"/>
              <w:bottom w:val="single" w:sz="4" w:space="0" w:color="auto"/>
              <w:right w:val="nil"/>
            </w:tcBorders>
          </w:tcPr>
          <w:p w:rsidR="00C67C4D" w:rsidRDefault="00C67C4D">
            <w:pPr>
              <w:spacing w:after="0" w:line="240" w:lineRule="auto"/>
              <w:ind w:right="33" w:firstLine="567"/>
              <w:jc w:val="both"/>
              <w:rPr>
                <w:rFonts w:ascii="Times New Roman" w:hAnsi="Times New Roman" w:cs="Times New Roman"/>
                <w:sz w:val="28"/>
                <w:szCs w:val="28"/>
              </w:rPr>
            </w:pPr>
            <w:r>
              <w:rPr>
                <w:rFonts w:ascii="Times New Roman" w:hAnsi="Times New Roman" w:cs="Times New Roman"/>
                <w:sz w:val="28"/>
                <w:szCs w:val="28"/>
              </w:rPr>
              <w:t>Прошу перераспределить земельный участок, принадлежащий мне на праве собственности</w:t>
            </w:r>
          </w:p>
          <w:p w:rsidR="00C67C4D" w:rsidRDefault="00C67C4D">
            <w:pPr>
              <w:spacing w:after="0" w:line="240" w:lineRule="auto"/>
              <w:ind w:right="33"/>
              <w:jc w:val="both"/>
              <w:rPr>
                <w:rFonts w:ascii="Times New Roman" w:hAnsi="Times New Roman" w:cs="Times New Roman"/>
                <w:sz w:val="28"/>
                <w:szCs w:val="28"/>
              </w:rPr>
            </w:pPr>
          </w:p>
        </w:tc>
      </w:tr>
      <w:tr w:rsidR="00C67C4D" w:rsidTr="00C67C4D">
        <w:trPr>
          <w:gridAfter w:val="1"/>
          <w:wAfter w:w="141" w:type="dxa"/>
        </w:trPr>
        <w:tc>
          <w:tcPr>
            <w:tcW w:w="9498" w:type="dxa"/>
            <w:gridSpan w:val="4"/>
            <w:tcBorders>
              <w:top w:val="single" w:sz="4" w:space="0" w:color="auto"/>
              <w:left w:val="nil"/>
              <w:bottom w:val="nil"/>
              <w:right w:val="nil"/>
            </w:tcBorders>
            <w:hideMark/>
          </w:tcPr>
          <w:p w:rsidR="00C67C4D" w:rsidRDefault="00C67C4D">
            <w:pPr>
              <w:spacing w:after="0" w:line="240" w:lineRule="auto"/>
              <w:ind w:right="33"/>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(указать документ-основание)</w:t>
            </w:r>
          </w:p>
        </w:tc>
      </w:tr>
      <w:tr w:rsidR="00C67C4D" w:rsidTr="00C67C4D">
        <w:trPr>
          <w:gridAfter w:val="1"/>
          <w:wAfter w:w="141" w:type="dxa"/>
        </w:trPr>
        <w:tc>
          <w:tcPr>
            <w:tcW w:w="9498" w:type="dxa"/>
            <w:gridSpan w:val="4"/>
            <w:tcBorders>
              <w:top w:val="nil"/>
              <w:left w:val="nil"/>
              <w:bottom w:val="single" w:sz="4" w:space="0" w:color="auto"/>
              <w:right w:val="nil"/>
            </w:tcBorders>
          </w:tcPr>
          <w:p w:rsidR="00C67C4D" w:rsidRDefault="00C67C4D">
            <w:pPr>
              <w:spacing w:after="0" w:line="240" w:lineRule="auto"/>
              <w:ind w:right="33" w:firstLine="34"/>
              <w:jc w:val="both"/>
              <w:rPr>
                <w:rFonts w:ascii="Times New Roman" w:hAnsi="Times New Roman" w:cs="Times New Roman"/>
                <w:sz w:val="28"/>
                <w:szCs w:val="28"/>
              </w:rPr>
            </w:pPr>
            <w:r>
              <w:rPr>
                <w:rFonts w:ascii="Times New Roman" w:hAnsi="Times New Roman" w:cs="Times New Roman"/>
                <w:sz w:val="28"/>
                <w:szCs w:val="28"/>
              </w:rPr>
              <w:t xml:space="preserve">площадью ________________ кв. м., </w:t>
            </w: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_________________________________________________________________,</w:t>
            </w:r>
          </w:p>
          <w:p w:rsidR="00C67C4D" w:rsidRDefault="00C67C4D">
            <w:pPr>
              <w:spacing w:after="0" w:line="240" w:lineRule="auto"/>
              <w:ind w:right="33"/>
              <w:jc w:val="both"/>
              <w:rPr>
                <w:rFonts w:ascii="Times New Roman" w:hAnsi="Times New Roman" w:cs="Times New Roman"/>
                <w:sz w:val="28"/>
                <w:szCs w:val="28"/>
              </w:rPr>
            </w:pPr>
            <w:r>
              <w:rPr>
                <w:rFonts w:ascii="Times New Roman" w:hAnsi="Times New Roman" w:cs="Times New Roman"/>
                <w:sz w:val="28"/>
                <w:szCs w:val="28"/>
              </w:rPr>
              <w:t xml:space="preserve">с кадастровым номером: ____________________________________________, вид </w:t>
            </w:r>
            <w:proofErr w:type="gramStart"/>
            <w:r>
              <w:rPr>
                <w:rFonts w:ascii="Times New Roman" w:hAnsi="Times New Roman" w:cs="Times New Roman"/>
                <w:sz w:val="28"/>
                <w:szCs w:val="28"/>
              </w:rPr>
              <w:t>разрешенного</w:t>
            </w:r>
            <w:proofErr w:type="gramEnd"/>
          </w:p>
          <w:p w:rsidR="00C67C4D" w:rsidRDefault="00C67C4D">
            <w:pPr>
              <w:spacing w:after="0" w:line="240" w:lineRule="auto"/>
              <w:ind w:right="33"/>
              <w:jc w:val="both"/>
              <w:rPr>
                <w:rFonts w:ascii="Times New Roman" w:hAnsi="Times New Roman" w:cs="Times New Roman"/>
                <w:sz w:val="28"/>
                <w:szCs w:val="28"/>
              </w:rPr>
            </w:pPr>
            <w:r>
              <w:rPr>
                <w:rFonts w:ascii="Times New Roman" w:hAnsi="Times New Roman" w:cs="Times New Roman"/>
                <w:sz w:val="28"/>
                <w:szCs w:val="28"/>
              </w:rPr>
              <w:t>использования: __________________________________________________________________</w:t>
            </w:r>
          </w:p>
          <w:p w:rsidR="00C67C4D" w:rsidRDefault="00C67C4D">
            <w:pPr>
              <w:spacing w:after="0" w:line="240" w:lineRule="auto"/>
              <w:ind w:right="33"/>
              <w:jc w:val="both"/>
              <w:rPr>
                <w:rFonts w:ascii="Times New Roman" w:hAnsi="Times New Roman" w:cs="Times New Roman"/>
                <w:sz w:val="28"/>
                <w:szCs w:val="28"/>
              </w:rPr>
            </w:pPr>
            <w:r>
              <w:rPr>
                <w:rFonts w:ascii="Times New Roman" w:hAnsi="Times New Roman" w:cs="Times New Roman"/>
                <w:sz w:val="28"/>
                <w:szCs w:val="28"/>
              </w:rPr>
              <w:t>и земельный участок площадью ______________, расположенный: ________________________________________________________________</w:t>
            </w:r>
          </w:p>
          <w:p w:rsidR="00C67C4D" w:rsidRDefault="00C67C4D">
            <w:pPr>
              <w:spacing w:after="0" w:line="240" w:lineRule="auto"/>
              <w:ind w:right="33"/>
              <w:jc w:val="both"/>
              <w:rPr>
                <w:rFonts w:ascii="Times New Roman" w:hAnsi="Times New Roman" w:cs="Times New Roman"/>
                <w:sz w:val="28"/>
                <w:szCs w:val="28"/>
              </w:rPr>
            </w:pPr>
          </w:p>
        </w:tc>
      </w:tr>
      <w:tr w:rsidR="00C67C4D" w:rsidTr="00C67C4D">
        <w:tc>
          <w:tcPr>
            <w:tcW w:w="9639" w:type="dxa"/>
            <w:gridSpan w:val="5"/>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кадастровым номером:</w:t>
            </w:r>
          </w:p>
        </w:tc>
      </w:tr>
      <w:tr w:rsidR="00C67C4D" w:rsidTr="00C67C4D">
        <w:tc>
          <w:tcPr>
            <w:tcW w:w="3500" w:type="dxa"/>
            <w:gridSpan w:val="3"/>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6139" w:type="dxa"/>
            <w:gridSpan w:val="2"/>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(сведения в отношении земельного участка, находящегося в муниципальной собственности)</w:t>
            </w:r>
          </w:p>
        </w:tc>
      </w:tr>
      <w:tr w:rsidR="00C67C4D" w:rsidTr="00C67C4D">
        <w:tc>
          <w:tcPr>
            <w:tcW w:w="9639" w:type="dxa"/>
            <w:gridSpan w:val="5"/>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заключить Соглашение о перераспределении земель и (или) земельных участков, находящихся в муниципальной собственности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и земельных участков, находящихся в частной собственности.</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__________________________________________________________________.</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 для перераспределения земельных участков: __________________________________________________________________.</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 и земельных участков, находящихся в частной собственности», не обязательны для представления и могут быть получены администрацией </w:t>
            </w:r>
            <w:proofErr w:type="spellStart"/>
            <w:r w:rsidR="00B27C96">
              <w:rPr>
                <w:rFonts w:ascii="Times New Roman" w:hAnsi="Times New Roman"/>
                <w:sz w:val="28"/>
                <w:szCs w:val="28"/>
              </w:rPr>
              <w:t>Кабаньевского</w:t>
            </w:r>
            <w:proofErr w:type="spellEnd"/>
            <w:r w:rsidR="00FF6DCB">
              <w:rPr>
                <w:rFonts w:ascii="Times New Roman" w:hAnsi="Times New Roman"/>
                <w:sz w:val="28"/>
                <w:szCs w:val="28"/>
              </w:rPr>
              <w:t xml:space="preserve"> </w:t>
            </w:r>
            <w:r>
              <w:rPr>
                <w:rFonts w:ascii="Times New Roman" w:hAnsi="Times New Roman" w:cs="Times New Roman"/>
                <w:sz w:val="28"/>
                <w:szCs w:val="28"/>
              </w:rPr>
              <w:t>сельского поселения самостоятельно. Документы приобщаются мною по собственной инициативе.</w:t>
            </w:r>
          </w:p>
          <w:p w:rsidR="00C67C4D" w:rsidRDefault="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roofErr w:type="gramEnd"/>
          </w:p>
        </w:tc>
      </w:tr>
      <w:tr w:rsidR="00C67C4D" w:rsidTr="00C67C4D">
        <w:trPr>
          <w:gridAfter w:val="1"/>
          <w:wAfter w:w="141" w:type="dxa"/>
        </w:trPr>
        <w:tc>
          <w:tcPr>
            <w:tcW w:w="9498" w:type="dxa"/>
            <w:gridSpan w:val="4"/>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w:t>
            </w:r>
          </w:p>
        </w:tc>
      </w:tr>
      <w:tr w:rsidR="00C67C4D" w:rsidTr="00C67C4D">
        <w:trPr>
          <w:gridAfter w:val="1"/>
          <w:wAfter w:w="141" w:type="dxa"/>
        </w:trPr>
        <w:tc>
          <w:tcPr>
            <w:tcW w:w="1400"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8098" w:type="dxa"/>
            <w:gridSpan w:val="3"/>
            <w:tcBorders>
              <w:top w:val="single" w:sz="4" w:space="0" w:color="auto"/>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r w:rsidR="00C67C4D" w:rsidTr="00C67C4D">
        <w:trPr>
          <w:gridAfter w:val="1"/>
          <w:wAfter w:w="141" w:type="dxa"/>
        </w:trPr>
        <w:tc>
          <w:tcPr>
            <w:tcW w:w="9498" w:type="dxa"/>
            <w:gridSpan w:val="4"/>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даю свое согласие на обработку своих персональных данных.</w:t>
            </w:r>
          </w:p>
        </w:tc>
      </w:tr>
      <w:tr w:rsidR="00C67C4D" w:rsidTr="00C67C4D">
        <w:trPr>
          <w:gridAfter w:val="1"/>
          <w:wAfter w:w="141" w:type="dxa"/>
        </w:trPr>
        <w:tc>
          <w:tcPr>
            <w:tcW w:w="9498" w:type="dxa"/>
            <w:gridSpan w:val="4"/>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w:t>
            </w:r>
          </w:p>
        </w:tc>
      </w:tr>
      <w:tr w:rsidR="00C67C4D" w:rsidTr="00C67C4D">
        <w:trPr>
          <w:gridAfter w:val="1"/>
          <w:wAfter w:w="141" w:type="dxa"/>
        </w:trPr>
        <w:tc>
          <w:tcPr>
            <w:tcW w:w="2520" w:type="dxa"/>
            <w:gridSpan w:val="2"/>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6978" w:type="dxa"/>
            <w:gridSpan w:val="2"/>
            <w:tcBorders>
              <w:top w:val="single" w:sz="4" w:space="0" w:color="auto"/>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подпись, должность представителя юридического лица; Ф.И.О., подпись индивидуального предпринимателя, физического лица или их представителей)</w:t>
            </w:r>
          </w:p>
        </w:tc>
      </w:tr>
      <w:tr w:rsidR="00C67C4D" w:rsidTr="00C67C4D">
        <w:trPr>
          <w:gridAfter w:val="1"/>
          <w:wAfter w:w="141" w:type="dxa"/>
        </w:trPr>
        <w:tc>
          <w:tcPr>
            <w:tcW w:w="9498" w:type="dxa"/>
            <w:gridSpan w:val="4"/>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__________ 20__ г.</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М.П.</w:t>
            </w:r>
          </w:p>
        </w:tc>
      </w:tr>
    </w:tbl>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t>Приложение № 4</w:t>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67C4D" w:rsidRDefault="00C67C4D" w:rsidP="00C67C4D">
      <w:pPr>
        <w:spacing w:after="0" w:line="240" w:lineRule="auto"/>
        <w:ind w:firstLine="567"/>
        <w:jc w:val="both"/>
        <w:rPr>
          <w:rFonts w:ascii="Times New Roman" w:hAnsi="Times New Roman" w:cs="Times New Roman"/>
          <w:b/>
          <w:sz w:val="28"/>
          <w:szCs w:val="28"/>
        </w:rPr>
      </w:pPr>
    </w:p>
    <w:p w:rsidR="00C67C4D" w:rsidRDefault="00C67C4D" w:rsidP="00C67C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 об отказе в предоставлении муниципальной услуги</w:t>
      </w:r>
    </w:p>
    <w:p w:rsidR="00C67C4D" w:rsidRDefault="00C67C4D" w:rsidP="00C67C4D">
      <w:pPr>
        <w:spacing w:after="0" w:line="240" w:lineRule="auto"/>
        <w:ind w:firstLine="567"/>
        <w:jc w:val="both"/>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5"/>
      </w:tblGrid>
      <w:tr w:rsidR="00C67C4D" w:rsidTr="00C67C4D">
        <w:tc>
          <w:tcPr>
            <w:tcW w:w="9498" w:type="dxa"/>
            <w:tcBorders>
              <w:top w:val="nil"/>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c>
          <w:tcPr>
            <w:tcW w:w="9498" w:type="dxa"/>
            <w:tcBorders>
              <w:top w:val="single" w:sz="4" w:space="0" w:color="auto"/>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(указать подпункт пункта 2.9 Административного регламента)</w:t>
            </w:r>
          </w:p>
        </w:tc>
      </w:tr>
      <w:tr w:rsidR="00C67C4D" w:rsidTr="00C67C4D">
        <w:tc>
          <w:tcPr>
            <w:tcW w:w="9498" w:type="dxa"/>
            <w:tcBorders>
              <w:top w:val="nil"/>
              <w:left w:val="nil"/>
              <w:bottom w:val="nil"/>
              <w:right w:val="nil"/>
            </w:tcBorders>
          </w:tcPr>
          <w:p w:rsidR="00C67C4D" w:rsidRDefault="00C67C4D">
            <w:pPr>
              <w:spacing w:after="0" w:line="240" w:lineRule="auto"/>
              <w:ind w:firstLine="567"/>
              <w:jc w:val="both"/>
              <w:rPr>
                <w:rFonts w:ascii="Times New Roman" w:hAnsi="Times New Roman" w:cs="Times New Roman"/>
                <w:sz w:val="28"/>
                <w:szCs w:val="28"/>
              </w:rPr>
            </w:pPr>
          </w:p>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B27C96">
              <w:rPr>
                <w:rFonts w:ascii="Times New Roman" w:hAnsi="Times New Roman"/>
                <w:sz w:val="28"/>
                <w:szCs w:val="28"/>
              </w:rPr>
              <w:t>Кабаньевского</w:t>
            </w:r>
            <w:proofErr w:type="spellEnd"/>
            <w:r>
              <w:rPr>
                <w:rFonts w:ascii="Times New Roman" w:hAnsi="Times New Roman" w:cs="Times New Roman"/>
                <w:sz w:val="28"/>
                <w:szCs w:val="28"/>
              </w:rPr>
              <w:t xml:space="preserve"> сельского поселения</w:t>
            </w:r>
          </w:p>
        </w:tc>
      </w:tr>
    </w:tbl>
    <w:p w:rsidR="00C67C4D" w:rsidRDefault="00C67C4D" w:rsidP="00C67C4D">
      <w:pPr>
        <w:spacing w:after="0" w:line="240" w:lineRule="auto"/>
        <w:ind w:firstLine="567"/>
        <w:jc w:val="both"/>
        <w:rPr>
          <w:rFonts w:ascii="Times New Roman" w:hAnsi="Times New Roman" w:cs="Times New Roman"/>
          <w:sz w:val="28"/>
          <w:szCs w:val="28"/>
        </w:rPr>
      </w:pPr>
    </w:p>
    <w:p w:rsidR="00C67C4D" w:rsidRDefault="00C67C4D" w:rsidP="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5</w:t>
      </w:r>
    </w:p>
    <w:p w:rsidR="00C67C4D" w:rsidRDefault="00C67C4D" w:rsidP="00C67C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67C4D" w:rsidRDefault="00C67C4D" w:rsidP="00C67C4D">
      <w:pPr>
        <w:spacing w:after="0" w:line="240" w:lineRule="auto"/>
        <w:ind w:firstLine="567"/>
        <w:jc w:val="both"/>
        <w:rPr>
          <w:rFonts w:ascii="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
        <w:gridCol w:w="141"/>
        <w:gridCol w:w="141"/>
        <w:gridCol w:w="421"/>
        <w:gridCol w:w="280"/>
        <w:gridCol w:w="280"/>
        <w:gridCol w:w="280"/>
        <w:gridCol w:w="280"/>
        <w:gridCol w:w="280"/>
        <w:gridCol w:w="140"/>
        <w:gridCol w:w="420"/>
        <w:gridCol w:w="140"/>
        <w:gridCol w:w="140"/>
        <w:gridCol w:w="280"/>
        <w:gridCol w:w="140"/>
        <w:gridCol w:w="140"/>
        <w:gridCol w:w="560"/>
        <w:gridCol w:w="420"/>
        <w:gridCol w:w="280"/>
        <w:gridCol w:w="420"/>
        <w:gridCol w:w="140"/>
        <w:gridCol w:w="700"/>
        <w:gridCol w:w="140"/>
        <w:gridCol w:w="140"/>
        <w:gridCol w:w="140"/>
        <w:gridCol w:w="420"/>
        <w:gridCol w:w="840"/>
        <w:gridCol w:w="280"/>
        <w:gridCol w:w="420"/>
        <w:gridCol w:w="840"/>
        <w:gridCol w:w="119"/>
        <w:gridCol w:w="21"/>
        <w:gridCol w:w="96"/>
        <w:gridCol w:w="140"/>
      </w:tblGrid>
      <w:tr w:rsidR="00C67C4D" w:rsidTr="00C67C4D">
        <w:trPr>
          <w:gridAfter w:val="3"/>
          <w:wAfter w:w="257" w:type="dxa"/>
        </w:trPr>
        <w:tc>
          <w:tcPr>
            <w:tcW w:w="9639" w:type="dxa"/>
            <w:gridSpan w:val="31"/>
            <w:tcBorders>
              <w:top w:val="nil"/>
              <w:left w:val="nil"/>
              <w:bottom w:val="nil"/>
              <w:right w:val="nil"/>
            </w:tcBorders>
          </w:tcPr>
          <w:p w:rsidR="00C67C4D" w:rsidRDefault="00C67C4D">
            <w:pPr>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Соглашение</w:t>
            </w:r>
          </w:p>
          <w:p w:rsidR="00C67C4D" w:rsidRDefault="00C67C4D">
            <w:pPr>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proofErr w:type="spellStart"/>
            <w:r w:rsidR="00B27C96">
              <w:rPr>
                <w:rFonts w:ascii="Times New Roman" w:hAnsi="Times New Roman"/>
                <w:sz w:val="28"/>
                <w:szCs w:val="28"/>
              </w:rPr>
              <w:t>Кабаньевского</w:t>
            </w:r>
            <w:proofErr w:type="spellEnd"/>
            <w:r>
              <w:rPr>
                <w:rFonts w:ascii="Times New Roman" w:hAnsi="Times New Roman" w:cs="Times New Roman"/>
                <w:bCs/>
                <w:sz w:val="28"/>
                <w:szCs w:val="28"/>
              </w:rPr>
              <w:t xml:space="preserve"> сельского поселения </w:t>
            </w:r>
            <w:proofErr w:type="spellStart"/>
            <w:r>
              <w:rPr>
                <w:rFonts w:ascii="Times New Roman" w:hAnsi="Times New Roman" w:cs="Times New Roman"/>
                <w:bCs/>
                <w:sz w:val="28"/>
                <w:szCs w:val="28"/>
              </w:rPr>
              <w:t>Калачинского</w:t>
            </w:r>
            <w:proofErr w:type="spellEnd"/>
            <w:r>
              <w:rPr>
                <w:rFonts w:ascii="Times New Roman" w:hAnsi="Times New Roman" w:cs="Times New Roman"/>
                <w:bCs/>
                <w:sz w:val="28"/>
                <w:szCs w:val="28"/>
              </w:rPr>
              <w:t xml:space="preserve"> муниципального  района Омской области</w:t>
            </w:r>
          </w:p>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280" w:type="dxa"/>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700" w:type="dxa"/>
            <w:gridSpan w:val="3"/>
            <w:tcBorders>
              <w:top w:val="nil"/>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280" w:type="dxa"/>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60" w:type="dxa"/>
            <w:gridSpan w:val="5"/>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C67C4D" w:rsidRDefault="00C67C4D">
            <w:pPr>
              <w:spacing w:after="0" w:line="240" w:lineRule="auto"/>
              <w:ind w:firstLine="567"/>
              <w:jc w:val="both"/>
              <w:rPr>
                <w:rFonts w:ascii="Times New Roman" w:hAnsi="Times New Roman" w:cs="Times New Roman"/>
                <w:sz w:val="28"/>
                <w:szCs w:val="28"/>
              </w:rPr>
            </w:pPr>
          </w:p>
        </w:tc>
        <w:tc>
          <w:tcPr>
            <w:tcW w:w="1260" w:type="dxa"/>
            <w:gridSpan w:val="3"/>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4599" w:type="dxa"/>
            <w:gridSpan w:val="12"/>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с._______________</w:t>
            </w:r>
          </w:p>
        </w:tc>
      </w:tr>
      <w:tr w:rsidR="00C67C4D" w:rsidTr="00C67C4D">
        <w:trPr>
          <w:gridAfter w:val="3"/>
          <w:wAfter w:w="257" w:type="dxa"/>
        </w:trPr>
        <w:tc>
          <w:tcPr>
            <w:tcW w:w="9639" w:type="dxa"/>
            <w:gridSpan w:val="31"/>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27C96">
              <w:rPr>
                <w:rFonts w:ascii="Times New Roman" w:hAnsi="Times New Roman"/>
                <w:sz w:val="28"/>
                <w:szCs w:val="28"/>
              </w:rPr>
              <w:t>Кабаньевского</w:t>
            </w:r>
            <w:r>
              <w:rPr>
                <w:rFonts w:ascii="Times New Roman" w:hAnsi="Times New Roman" w:cs="Times New Roman"/>
                <w:sz w:val="28"/>
                <w:szCs w:val="28"/>
              </w:rPr>
              <w:t xml:space="preserve"> сельского поселения, в лице</w:t>
            </w:r>
          </w:p>
        </w:tc>
      </w:tr>
      <w:tr w:rsidR="00C67C4D" w:rsidTr="00C67C4D">
        <w:trPr>
          <w:gridAfter w:val="1"/>
          <w:wAfter w:w="140" w:type="dxa"/>
        </w:trPr>
        <w:tc>
          <w:tcPr>
            <w:tcW w:w="9520" w:type="dxa"/>
            <w:gridSpan w:val="30"/>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236" w:type="dxa"/>
            <w:gridSpan w:val="3"/>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C67C4D" w:rsidTr="00C67C4D">
        <w:trPr>
          <w:gridAfter w:val="1"/>
          <w:wAfter w:w="140" w:type="dxa"/>
        </w:trPr>
        <w:tc>
          <w:tcPr>
            <w:tcW w:w="9520" w:type="dxa"/>
            <w:gridSpan w:val="30"/>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 должность)</w:t>
            </w:r>
          </w:p>
        </w:tc>
        <w:tc>
          <w:tcPr>
            <w:tcW w:w="236" w:type="dxa"/>
            <w:gridSpan w:val="3"/>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доверенности главы _______________ сельского поселения</w:t>
            </w:r>
          </w:p>
        </w:tc>
      </w:tr>
      <w:tr w:rsidR="00C67C4D" w:rsidTr="00C67C4D">
        <w:trPr>
          <w:gridAfter w:val="3"/>
          <w:wAfter w:w="257" w:type="dxa"/>
        </w:trPr>
        <w:tc>
          <w:tcPr>
            <w:tcW w:w="1820" w:type="dxa"/>
            <w:gridSpan w:val="7"/>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7819" w:type="dxa"/>
            <w:gridSpan w:val="24"/>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1820" w:type="dxa"/>
            <w:gridSpan w:val="7"/>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7819" w:type="dxa"/>
            <w:gridSpan w:val="24"/>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 и должность лица)</w:t>
            </w:r>
          </w:p>
        </w:tc>
      </w:tr>
      <w:tr w:rsidR="00C67C4D" w:rsidTr="00C67C4D">
        <w:trPr>
          <w:gridAfter w:val="3"/>
          <w:wAfter w:w="257" w:type="dxa"/>
        </w:trPr>
        <w:tc>
          <w:tcPr>
            <w:tcW w:w="560" w:type="dxa"/>
            <w:gridSpan w:val="3"/>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p>
        </w:tc>
        <w:tc>
          <w:tcPr>
            <w:tcW w:w="980" w:type="dxa"/>
            <w:gridSpan w:val="3"/>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980" w:type="dxa"/>
            <w:gridSpan w:val="4"/>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6559" w:type="dxa"/>
            <w:gridSpan w:val="19"/>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именуемая</w:t>
            </w:r>
            <w:proofErr w:type="gramEnd"/>
            <w:r>
              <w:rPr>
                <w:rFonts w:ascii="Times New Roman" w:hAnsi="Times New Roman" w:cs="Times New Roman"/>
                <w:sz w:val="28"/>
                <w:szCs w:val="28"/>
              </w:rPr>
              <w:t xml:space="preserve"> в дальнейшем "Сторона-1", с одной стороны, и</w:t>
            </w:r>
          </w:p>
        </w:tc>
      </w:tr>
      <w:tr w:rsidR="00C67C4D" w:rsidTr="00C67C4D">
        <w:trPr>
          <w:gridAfter w:val="3"/>
          <w:wAfter w:w="257" w:type="dxa"/>
        </w:trPr>
        <w:tc>
          <w:tcPr>
            <w:tcW w:w="9639" w:type="dxa"/>
            <w:gridSpan w:val="31"/>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C67C4D" w:rsidTr="00C67C4D">
        <w:trPr>
          <w:gridAfter w:val="3"/>
          <w:wAfter w:w="257" w:type="dxa"/>
        </w:trPr>
        <w:tc>
          <w:tcPr>
            <w:tcW w:w="3640" w:type="dxa"/>
            <w:gridSpan w:val="15"/>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w:t>
            </w:r>
          </w:p>
        </w:tc>
        <w:tc>
          <w:tcPr>
            <w:tcW w:w="5999" w:type="dxa"/>
            <w:gridSpan w:val="16"/>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3640" w:type="dxa"/>
            <w:gridSpan w:val="15"/>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vertAlign w:val="superscript"/>
              </w:rPr>
            </w:pPr>
          </w:p>
        </w:tc>
        <w:tc>
          <w:tcPr>
            <w:tcW w:w="5999" w:type="dxa"/>
            <w:gridSpan w:val="16"/>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документа, удостоверяющего полномочия)</w:t>
            </w:r>
          </w:p>
        </w:tc>
      </w:tr>
      <w:tr w:rsidR="00C67C4D" w:rsidTr="00C67C4D">
        <w:trPr>
          <w:gridAfter w:val="3"/>
          <w:wAfter w:w="257" w:type="dxa"/>
          <w:trHeight w:val="5826"/>
        </w:trPr>
        <w:tc>
          <w:tcPr>
            <w:tcW w:w="9639" w:type="dxa"/>
            <w:gridSpan w:val="31"/>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именуемые в дальнейшем "Сторона-2", с другой стороны, и именуемые в дальнейшем "Стороны" заключили настоящее Соглашение о нижеследующем:</w:t>
            </w:r>
          </w:p>
          <w:p w:rsidR="00C67C4D" w:rsidRDefault="00C67C4D">
            <w:pPr>
              <w:spacing w:after="0" w:line="240" w:lineRule="auto"/>
              <w:ind w:firstLine="34"/>
              <w:jc w:val="both"/>
              <w:rPr>
                <w:rFonts w:ascii="Times New Roman" w:hAnsi="Times New Roman" w:cs="Times New Roman"/>
                <w:sz w:val="28"/>
                <w:szCs w:val="28"/>
              </w:rPr>
            </w:pPr>
          </w:p>
          <w:p w:rsidR="00C67C4D" w:rsidRDefault="00C67C4D">
            <w:pPr>
              <w:spacing w:after="0" w:line="240" w:lineRule="auto"/>
              <w:ind w:firstLine="34"/>
              <w:jc w:val="both"/>
              <w:outlineLvl w:val="0"/>
              <w:rPr>
                <w:rFonts w:ascii="Times New Roman" w:hAnsi="Times New Roman" w:cs="Times New Roman"/>
                <w:b/>
                <w:bCs/>
                <w:sz w:val="28"/>
                <w:szCs w:val="28"/>
              </w:rPr>
            </w:pPr>
            <w:r>
              <w:rPr>
                <w:rFonts w:ascii="Times New Roman" w:hAnsi="Times New Roman" w:cs="Times New Roman"/>
                <w:b/>
                <w:bCs/>
                <w:sz w:val="28"/>
                <w:szCs w:val="28"/>
              </w:rPr>
              <w:t>1. Предмет Соглашения</w:t>
            </w:r>
          </w:p>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 Стороны достигли соглашения о перераспределении земельного участка, находящегося в частной собственности _______________________________</w:t>
            </w:r>
          </w:p>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67C4D" w:rsidRDefault="00C67C4D">
            <w:pPr>
              <w:spacing w:after="0" w:line="240" w:lineRule="auto"/>
              <w:ind w:firstLine="34"/>
              <w:jc w:val="both"/>
              <w:rPr>
                <w:rFonts w:ascii="Times New Roman" w:hAnsi="Times New Roman" w:cs="Times New Roman"/>
                <w:sz w:val="24"/>
                <w:szCs w:val="28"/>
                <w:vertAlign w:val="superscript"/>
              </w:rPr>
            </w:pPr>
            <w:r>
              <w:rPr>
                <w:rFonts w:ascii="Times New Roman" w:hAnsi="Times New Roman" w:cs="Times New Roman"/>
                <w:sz w:val="24"/>
                <w:szCs w:val="28"/>
                <w:vertAlign w:val="superscript"/>
              </w:rPr>
              <w:t>(адрес, площадь, кадастровый номер земельного участка указать наименование и реквизиты правоустанавливающего документа)</w:t>
            </w:r>
          </w:p>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Стороны-2, что подтверждается записью в Едином государственном реестре прав на недвижимое имущество и сделок с ним от "   "_________г.  N____, (далее - Участок №1), и земельного участка, находящегося в муниципальной, собственности, (далее - Участок № 2), площадь)____________________________________________________________________________________________________________________________</w:t>
            </w: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площадь, кадастровый номер земельного участка указать наименование и реквизиты правоустанавливающего документа)</w:t>
            </w: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что подтверждается записью в Едином государственном реестре прав на </w:t>
            </w:r>
            <w:proofErr w:type="gramStart"/>
            <w:r>
              <w:rPr>
                <w:rFonts w:ascii="Times New Roman" w:hAnsi="Times New Roman" w:cs="Times New Roman"/>
                <w:sz w:val="28"/>
                <w:szCs w:val="28"/>
              </w:rPr>
              <w:t>недвижимое</w:t>
            </w:r>
            <w:proofErr w:type="gramEnd"/>
          </w:p>
        </w:tc>
      </w:tr>
      <w:tr w:rsidR="00C67C4D" w:rsidTr="00C67C4D">
        <w:tc>
          <w:tcPr>
            <w:tcW w:w="5600" w:type="dxa"/>
            <w:gridSpan w:val="2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недвижимое имущество и сделок с ним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tc>
        <w:tc>
          <w:tcPr>
            <w:tcW w:w="700" w:type="dxa"/>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420" w:type="dxa"/>
            <w:gridSpan w:val="3"/>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p>
        </w:tc>
        <w:tc>
          <w:tcPr>
            <w:tcW w:w="1260" w:type="dxa"/>
            <w:gridSpan w:val="2"/>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280" w:type="dxa"/>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1400" w:type="dxa"/>
            <w:gridSpan w:val="4"/>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r>
      <w:tr w:rsidR="00C67C4D" w:rsidTr="00C67C4D">
        <w:trPr>
          <w:gridAfter w:val="3"/>
          <w:wAfter w:w="257" w:type="dxa"/>
        </w:trPr>
        <w:tc>
          <w:tcPr>
            <w:tcW w:w="420" w:type="dxa"/>
            <w:gridSpan w:val="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N</w:t>
            </w:r>
          </w:p>
        </w:tc>
        <w:tc>
          <w:tcPr>
            <w:tcW w:w="1960" w:type="dxa"/>
            <w:gridSpan w:val="7"/>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7259" w:type="dxa"/>
            <w:gridSpan w:val="2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которого образовались земельные участки:</w:t>
            </w: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земельный участок (далее - Участок N3)</w:t>
            </w:r>
          </w:p>
        </w:tc>
      </w:tr>
      <w:tr w:rsidR="00C67C4D" w:rsidTr="00C67C4D">
        <w:tc>
          <w:tcPr>
            <w:tcW w:w="9660" w:type="dxa"/>
            <w:gridSpan w:val="32"/>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p>
        </w:tc>
      </w:tr>
      <w:tr w:rsidR="00C67C4D" w:rsidTr="00C67C4D">
        <w:tc>
          <w:tcPr>
            <w:tcW w:w="9660" w:type="dxa"/>
            <w:gridSpan w:val="32"/>
            <w:tcBorders>
              <w:top w:val="single" w:sz="4" w:space="0" w:color="auto"/>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площадь, кадастровый номер земельного участка)</w:t>
            </w:r>
          </w:p>
        </w:tc>
        <w:tc>
          <w:tcPr>
            <w:tcW w:w="236" w:type="dxa"/>
            <w:gridSpan w:val="2"/>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переходит в собственность Стороны-2;</w:t>
            </w:r>
          </w:p>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земельный участок (далее - Участок N4) находящийся в муниципальной собственности в новых границах (в случае его образования)</w:t>
            </w:r>
          </w:p>
        </w:tc>
      </w:tr>
      <w:tr w:rsidR="00C67C4D" w:rsidTr="00C67C4D">
        <w:tc>
          <w:tcPr>
            <w:tcW w:w="9660" w:type="dxa"/>
            <w:gridSpan w:val="32"/>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p>
        </w:tc>
      </w:tr>
      <w:tr w:rsidR="00C67C4D" w:rsidTr="00C67C4D">
        <w:tc>
          <w:tcPr>
            <w:tcW w:w="9660" w:type="dxa"/>
            <w:gridSpan w:val="32"/>
            <w:tcBorders>
              <w:top w:val="single" w:sz="4" w:space="0" w:color="auto"/>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площадь, кадастровый номер земельного участка)</w:t>
            </w:r>
          </w:p>
        </w:tc>
        <w:tc>
          <w:tcPr>
            <w:tcW w:w="236" w:type="dxa"/>
            <w:gridSpan w:val="2"/>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1.1. Участок N3 образован из Участка N1 и Участка N2 в соответствии с 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w:t>
            </w:r>
          </w:p>
        </w:tc>
      </w:tr>
      <w:tr w:rsidR="00C67C4D" w:rsidTr="00C67C4D">
        <w:tc>
          <w:tcPr>
            <w:tcW w:w="2940" w:type="dxa"/>
            <w:gridSpan w:val="1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земельных участков</w:t>
            </w:r>
          </w:p>
        </w:tc>
        <w:tc>
          <w:tcPr>
            <w:tcW w:w="6720" w:type="dxa"/>
            <w:gridSpan w:val="21"/>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p>
        </w:tc>
      </w:tr>
      <w:tr w:rsidR="00C67C4D" w:rsidTr="00C67C4D">
        <w:tc>
          <w:tcPr>
            <w:tcW w:w="2940" w:type="dxa"/>
            <w:gridSpan w:val="11"/>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6720" w:type="dxa"/>
            <w:gridSpan w:val="2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(указать наименование и реквизиты документа)</w:t>
            </w:r>
          </w:p>
        </w:tc>
        <w:tc>
          <w:tcPr>
            <w:tcW w:w="236" w:type="dxa"/>
            <w:gridSpan w:val="2"/>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1.2. В соответствии с настоящим Соглашением площадь Участка N1</w:t>
            </w:r>
          </w:p>
        </w:tc>
      </w:tr>
      <w:tr w:rsidR="00C67C4D" w:rsidTr="00C67C4D">
        <w:trPr>
          <w:gridAfter w:val="3"/>
          <w:wAfter w:w="257" w:type="dxa"/>
        </w:trPr>
        <w:tc>
          <w:tcPr>
            <w:tcW w:w="2100" w:type="dxa"/>
            <w:gridSpan w:val="8"/>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увеличилась на</w:t>
            </w:r>
          </w:p>
        </w:tc>
        <w:tc>
          <w:tcPr>
            <w:tcW w:w="1400" w:type="dxa"/>
            <w:gridSpan w:val="6"/>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6139" w:type="dxa"/>
            <w:gridSpan w:val="17"/>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Стороне-2 переходит право собственности на</w:t>
            </w:r>
          </w:p>
        </w:tc>
      </w:tr>
      <w:tr w:rsidR="00C67C4D" w:rsidTr="00C67C4D">
        <w:trPr>
          <w:gridAfter w:val="3"/>
          <w:wAfter w:w="257" w:type="dxa"/>
        </w:trPr>
        <w:tc>
          <w:tcPr>
            <w:tcW w:w="4340" w:type="dxa"/>
            <w:gridSpan w:val="17"/>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земельный участок площадью</w:t>
            </w:r>
          </w:p>
        </w:tc>
        <w:tc>
          <w:tcPr>
            <w:tcW w:w="2100" w:type="dxa"/>
            <w:gridSpan w:val="6"/>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3199" w:type="dxa"/>
            <w:gridSpan w:val="8"/>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а площадь Участка N2</w:t>
            </w:r>
          </w:p>
        </w:tc>
      </w:tr>
      <w:tr w:rsidR="00C67C4D" w:rsidTr="00C67C4D">
        <w:trPr>
          <w:gridAfter w:val="3"/>
          <w:wAfter w:w="257" w:type="dxa"/>
        </w:trPr>
        <w:tc>
          <w:tcPr>
            <w:tcW w:w="2100" w:type="dxa"/>
            <w:gridSpan w:val="8"/>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уменьшилась на</w:t>
            </w:r>
          </w:p>
        </w:tc>
        <w:tc>
          <w:tcPr>
            <w:tcW w:w="2940" w:type="dxa"/>
            <w:gridSpan w:val="11"/>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4599" w:type="dxa"/>
            <w:gridSpan w:val="1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кв. м.</w:t>
            </w:r>
          </w:p>
        </w:tc>
      </w:tr>
      <w:tr w:rsidR="00C67C4D" w:rsidTr="00C67C4D">
        <w:trPr>
          <w:gridAfter w:val="3"/>
          <w:wAfter w:w="257" w:type="dxa"/>
        </w:trPr>
        <w:tc>
          <w:tcPr>
            <w:tcW w:w="9639" w:type="dxa"/>
            <w:gridSpan w:val="31"/>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p w:rsidR="00C67C4D" w:rsidRDefault="00C67C4D">
            <w:pPr>
              <w:spacing w:after="0" w:line="240" w:lineRule="auto"/>
              <w:ind w:firstLine="34"/>
              <w:jc w:val="both"/>
              <w:outlineLvl w:val="0"/>
              <w:rPr>
                <w:rFonts w:ascii="Times New Roman" w:hAnsi="Times New Roman" w:cs="Times New Roman"/>
                <w:b/>
                <w:bCs/>
                <w:sz w:val="28"/>
                <w:szCs w:val="28"/>
              </w:rPr>
            </w:pPr>
            <w:r>
              <w:rPr>
                <w:rFonts w:ascii="Times New Roman" w:hAnsi="Times New Roman" w:cs="Times New Roman"/>
                <w:b/>
                <w:bCs/>
                <w:sz w:val="28"/>
                <w:szCs w:val="28"/>
              </w:rPr>
              <w:t>2. Размер платы за увеличение площади</w:t>
            </w:r>
          </w:p>
          <w:p w:rsidR="00C67C4D" w:rsidRDefault="00C67C4D">
            <w:pPr>
              <w:spacing w:after="0" w:line="240" w:lineRule="auto"/>
              <w:ind w:firstLine="34"/>
              <w:jc w:val="both"/>
              <w:rPr>
                <w:rFonts w:ascii="Times New Roman" w:hAnsi="Times New Roman" w:cs="Times New Roman"/>
                <w:sz w:val="28"/>
                <w:szCs w:val="28"/>
              </w:rPr>
            </w:pPr>
          </w:p>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настоящим соглашением размер платы за увеличение площади Участка N 1,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C67C4D" w:rsidTr="00C67C4D">
        <w:trPr>
          <w:gridAfter w:val="3"/>
          <w:wAfter w:w="257" w:type="dxa"/>
        </w:trPr>
        <w:tc>
          <w:tcPr>
            <w:tcW w:w="5040" w:type="dxa"/>
            <w:gridSpan w:val="19"/>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4599" w:type="dxa"/>
            <w:gridSpan w:val="12"/>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рублей.</w:t>
            </w:r>
          </w:p>
        </w:tc>
      </w:tr>
      <w:tr w:rsidR="00C67C4D" w:rsidTr="00C67C4D">
        <w:trPr>
          <w:gridAfter w:val="3"/>
          <w:wAfter w:w="257" w:type="dxa"/>
        </w:trPr>
        <w:tc>
          <w:tcPr>
            <w:tcW w:w="5040" w:type="dxa"/>
            <w:gridSpan w:val="19"/>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(сумма цифрами и прописью)</w:t>
            </w:r>
          </w:p>
        </w:tc>
        <w:tc>
          <w:tcPr>
            <w:tcW w:w="4599" w:type="dxa"/>
            <w:gridSpan w:val="12"/>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(согласно расчёту платы за увеличение площади земельного участка в результате его перераспределения).</w:t>
            </w:r>
          </w:p>
        </w:tc>
      </w:tr>
      <w:tr w:rsidR="00C67C4D" w:rsidTr="00C67C4D">
        <w:trPr>
          <w:gridAfter w:val="3"/>
          <w:wAfter w:w="257" w:type="dxa"/>
        </w:trPr>
        <w:tc>
          <w:tcPr>
            <w:tcW w:w="9639" w:type="dxa"/>
            <w:gridSpan w:val="31"/>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C67C4D" w:rsidTr="00C67C4D">
        <w:trPr>
          <w:gridAfter w:val="3"/>
          <w:wAfter w:w="257" w:type="dxa"/>
        </w:trPr>
        <w:tc>
          <w:tcPr>
            <w:tcW w:w="9639" w:type="dxa"/>
            <w:gridSpan w:val="31"/>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single" w:sz="4" w:space="0" w:color="auto"/>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(сведения о реквизитах счета: наименование органа федерального казначейства, номер его счёта и ИНН)</w:t>
            </w:r>
          </w:p>
        </w:tc>
      </w:tr>
      <w:tr w:rsidR="00C67C4D" w:rsidTr="00C67C4D">
        <w:trPr>
          <w:gridAfter w:val="3"/>
          <w:wAfter w:w="257" w:type="dxa"/>
        </w:trPr>
        <w:tc>
          <w:tcPr>
            <w:tcW w:w="5040" w:type="dxa"/>
            <w:gridSpan w:val="19"/>
            <w:tcBorders>
              <w:top w:val="nil"/>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по </w:t>
            </w:r>
            <w:hyperlink r:id="rId17" w:history="1">
              <w:r>
                <w:rPr>
                  <w:rStyle w:val="a3"/>
                  <w:rFonts w:ascii="Times New Roman" w:hAnsi="Times New Roman" w:cs="Times New Roman"/>
                  <w:color w:val="auto"/>
                  <w:sz w:val="28"/>
                  <w:szCs w:val="28"/>
                  <w:u w:val="none"/>
                </w:rPr>
                <w:t>коду бюджетной классификации</w:t>
              </w:r>
            </w:hyperlink>
          </w:p>
        </w:tc>
        <w:tc>
          <w:tcPr>
            <w:tcW w:w="4599" w:type="dxa"/>
            <w:gridSpan w:val="12"/>
            <w:tcBorders>
              <w:top w:val="nil"/>
              <w:left w:val="nil"/>
              <w:bottom w:val="single" w:sz="4" w:space="0" w:color="auto"/>
              <w:right w:val="nil"/>
            </w:tcBorders>
          </w:tcPr>
          <w:p w:rsidR="00C67C4D" w:rsidRDefault="00C67C4D">
            <w:pPr>
              <w:spacing w:after="0" w:line="240" w:lineRule="auto"/>
              <w:ind w:firstLine="34"/>
              <w:jc w:val="both"/>
              <w:rPr>
                <w:rFonts w:ascii="Times New Roman" w:hAnsi="Times New Roman" w:cs="Times New Roman"/>
                <w:sz w:val="28"/>
                <w:szCs w:val="28"/>
              </w:rPr>
            </w:pPr>
          </w:p>
        </w:tc>
      </w:tr>
      <w:tr w:rsidR="00C67C4D" w:rsidTr="00C67C4D">
        <w:trPr>
          <w:gridAfter w:val="3"/>
          <w:wAfter w:w="257" w:type="dxa"/>
        </w:trPr>
        <w:tc>
          <w:tcPr>
            <w:tcW w:w="5040" w:type="dxa"/>
            <w:gridSpan w:val="19"/>
            <w:tcBorders>
              <w:top w:val="nil"/>
              <w:left w:val="nil"/>
              <w:bottom w:val="nil"/>
              <w:right w:val="nil"/>
            </w:tcBorders>
          </w:tcPr>
          <w:p w:rsidR="00C67C4D" w:rsidRDefault="00C67C4D">
            <w:pPr>
              <w:spacing w:after="0" w:line="240" w:lineRule="auto"/>
              <w:ind w:firstLine="34"/>
              <w:jc w:val="both"/>
              <w:rPr>
                <w:rFonts w:ascii="Times New Roman" w:hAnsi="Times New Roman" w:cs="Times New Roman"/>
                <w:sz w:val="28"/>
                <w:szCs w:val="28"/>
              </w:rPr>
            </w:pPr>
          </w:p>
        </w:tc>
        <w:tc>
          <w:tcPr>
            <w:tcW w:w="4599" w:type="dxa"/>
            <w:gridSpan w:val="12"/>
            <w:tcBorders>
              <w:top w:val="single" w:sz="4" w:space="0" w:color="auto"/>
              <w:left w:val="nil"/>
              <w:bottom w:val="nil"/>
              <w:right w:val="nil"/>
            </w:tcBorders>
            <w:hideMark/>
          </w:tcPr>
          <w:p w:rsidR="00C67C4D" w:rsidRDefault="00C67C4D">
            <w:pPr>
              <w:spacing w:after="0" w:line="240" w:lineRule="auto"/>
              <w:ind w:firstLine="3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(номер кода бюджетной классификации)</w:t>
            </w:r>
          </w:p>
        </w:tc>
      </w:tr>
      <w:tr w:rsidR="00C67C4D" w:rsidTr="00C67C4D">
        <w:trPr>
          <w:gridAfter w:val="3"/>
          <w:wAfter w:w="257" w:type="dxa"/>
        </w:trPr>
        <w:tc>
          <w:tcPr>
            <w:tcW w:w="9639" w:type="dxa"/>
            <w:gridSpan w:val="31"/>
            <w:tcBorders>
              <w:top w:val="nil"/>
              <w:left w:val="nil"/>
              <w:bottom w:val="nil"/>
              <w:right w:val="nil"/>
            </w:tcBorders>
          </w:tcPr>
          <w:p w:rsidR="00C67C4D" w:rsidRDefault="00C67C4D">
            <w:pPr>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3. Обязательства и ответственность Сторон</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Сторона-2 обязана:</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допускать действий, приводящих к ухудшению качественных характеристик Участка N 2, экологической обстановки территории, а также к загрязнению Участка N 2;</w:t>
            </w:r>
          </w:p>
          <w:p w:rsidR="00C67C4D" w:rsidRDefault="00C67C4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N 2, прилагаемом к Соглашению;</w:t>
            </w:r>
            <w:proofErr w:type="gramEnd"/>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нарушать законных интересов владельцев инженерно-технических сетей, коммуникаций;</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соблюдать режим использования земельного участка, расположенного в охранной зоне инженерных коммуникаций;</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Омской области.</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Во всем, что не предусмотрено в настоящем Соглашении, Стороны руководствуются законодательством Российской Федерации.</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C67C4D" w:rsidRDefault="00C67C4D">
            <w:pPr>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4. Особые условия</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C67C4D" w:rsidRDefault="00C67C4D">
            <w:pPr>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5. Рассмотрение споров</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C67C4D" w:rsidRDefault="00C67C4D">
            <w:pPr>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6. Заключительные положения</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Данное Соглашение является основанием для регистрации права собственности на Участок N 3 и N 4 (в случае его образования) в Государственном комитете по государственной регистрации и кадастру Омской области и погашения права собственности, снятия с государственного кадастрового учёта Участков N 1 и N 2.</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В качестве неотъемлемой части Соглашения к нему прилагаются:</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кадастровый паспорт земельного участка N 3.</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Настоящее Соглашение составлено в пяти 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Омской области, осуществляющему государственную регистрацию права собственности на образуемый земельный участок.</w:t>
            </w:r>
          </w:p>
          <w:p w:rsidR="00C67C4D" w:rsidRDefault="00C67C4D">
            <w:pPr>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7. Реквизиты Сторон</w:t>
            </w:r>
          </w:p>
          <w:p w:rsidR="00C67C4D" w:rsidRDefault="00C67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Адреса и реквизиты Сторон</w:t>
            </w:r>
          </w:p>
          <w:p w:rsidR="00C67C4D" w:rsidRDefault="00C67C4D">
            <w:pPr>
              <w:spacing w:after="0" w:line="240" w:lineRule="auto"/>
              <w:ind w:firstLine="567"/>
              <w:jc w:val="both"/>
              <w:rPr>
                <w:rFonts w:ascii="Times New Roman" w:hAnsi="Times New Roman" w:cs="Times New Roman"/>
                <w:sz w:val="28"/>
                <w:szCs w:val="28"/>
              </w:rPr>
            </w:pPr>
          </w:p>
        </w:tc>
      </w:tr>
      <w:tr w:rsidR="00C67C4D" w:rsidTr="00C67C4D">
        <w:trPr>
          <w:gridAfter w:val="3"/>
          <w:wAfter w:w="257" w:type="dxa"/>
        </w:trPr>
        <w:tc>
          <w:tcPr>
            <w:tcW w:w="1820" w:type="dxa"/>
            <w:gridSpan w:val="7"/>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Сторона-1:</w:t>
            </w:r>
          </w:p>
        </w:tc>
        <w:tc>
          <w:tcPr>
            <w:tcW w:w="2940" w:type="dxa"/>
            <w:gridSpan w:val="11"/>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1680" w:type="dxa"/>
            <w:gridSpan w:val="6"/>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Сторона-2:</w:t>
            </w:r>
          </w:p>
        </w:tc>
        <w:tc>
          <w:tcPr>
            <w:tcW w:w="2499" w:type="dxa"/>
            <w:gridSpan w:val="5"/>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1820" w:type="dxa"/>
            <w:gridSpan w:val="7"/>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w:t>
            </w:r>
          </w:p>
        </w:tc>
        <w:tc>
          <w:tcPr>
            <w:tcW w:w="2940" w:type="dxa"/>
            <w:gridSpan w:val="11"/>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1120" w:type="dxa"/>
            <w:gridSpan w:val="4"/>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w:t>
            </w:r>
          </w:p>
        </w:tc>
        <w:tc>
          <w:tcPr>
            <w:tcW w:w="3059" w:type="dxa"/>
            <w:gridSpan w:val="7"/>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4760" w:type="dxa"/>
            <w:gridSpan w:val="18"/>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4179" w:type="dxa"/>
            <w:gridSpan w:val="11"/>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3220" w:type="dxa"/>
            <w:gridSpan w:val="13"/>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p>
        </w:tc>
        <w:tc>
          <w:tcPr>
            <w:tcW w:w="1540" w:type="dxa"/>
            <w:gridSpan w:val="5"/>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3220" w:type="dxa"/>
            <w:gridSpan w:val="9"/>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p>
        </w:tc>
        <w:tc>
          <w:tcPr>
            <w:tcW w:w="959" w:type="dxa"/>
            <w:gridSpan w:val="2"/>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4760" w:type="dxa"/>
            <w:gridSpan w:val="18"/>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4179" w:type="dxa"/>
            <w:gridSpan w:val="11"/>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r>
      <w:tr w:rsidR="00C67C4D" w:rsidTr="00C67C4D">
        <w:trPr>
          <w:gridAfter w:val="3"/>
          <w:wAfter w:w="257" w:type="dxa"/>
        </w:trPr>
        <w:tc>
          <w:tcPr>
            <w:tcW w:w="9639" w:type="dxa"/>
            <w:gridSpan w:val="31"/>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Подписи сторон</w:t>
            </w:r>
          </w:p>
        </w:tc>
      </w:tr>
      <w:tr w:rsidR="00C67C4D" w:rsidTr="00C67C4D">
        <w:trPr>
          <w:gridAfter w:val="3"/>
          <w:wAfter w:w="257" w:type="dxa"/>
        </w:trPr>
        <w:tc>
          <w:tcPr>
            <w:tcW w:w="4760" w:type="dxa"/>
            <w:gridSpan w:val="18"/>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Сторона-1:</w:t>
            </w: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4179" w:type="dxa"/>
            <w:gridSpan w:val="11"/>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Сторона-2:</w:t>
            </w:r>
          </w:p>
        </w:tc>
      </w:tr>
      <w:tr w:rsidR="00C67C4D" w:rsidTr="00C67C4D">
        <w:trPr>
          <w:gridAfter w:val="3"/>
          <w:wAfter w:w="257" w:type="dxa"/>
        </w:trPr>
        <w:tc>
          <w:tcPr>
            <w:tcW w:w="3220" w:type="dxa"/>
            <w:gridSpan w:val="13"/>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1540" w:type="dxa"/>
            <w:gridSpan w:val="5"/>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w:t>
            </w: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3220" w:type="dxa"/>
            <w:gridSpan w:val="9"/>
            <w:tcBorders>
              <w:top w:val="nil"/>
              <w:left w:val="nil"/>
              <w:bottom w:val="single" w:sz="4" w:space="0" w:color="auto"/>
              <w:right w:val="nil"/>
            </w:tcBorders>
          </w:tcPr>
          <w:p w:rsidR="00C67C4D" w:rsidRDefault="00C67C4D">
            <w:pPr>
              <w:spacing w:after="0" w:line="240" w:lineRule="auto"/>
              <w:jc w:val="both"/>
              <w:rPr>
                <w:rFonts w:ascii="Times New Roman" w:hAnsi="Times New Roman" w:cs="Times New Roman"/>
                <w:sz w:val="28"/>
                <w:szCs w:val="28"/>
              </w:rPr>
            </w:pPr>
          </w:p>
        </w:tc>
        <w:tc>
          <w:tcPr>
            <w:tcW w:w="959" w:type="dxa"/>
            <w:gridSpan w:val="2"/>
            <w:tcBorders>
              <w:top w:val="nil"/>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w:t>
            </w:r>
          </w:p>
        </w:tc>
      </w:tr>
      <w:tr w:rsidR="00C67C4D" w:rsidTr="00C67C4D">
        <w:trPr>
          <w:gridAfter w:val="3"/>
          <w:wAfter w:w="257" w:type="dxa"/>
        </w:trPr>
        <w:tc>
          <w:tcPr>
            <w:tcW w:w="3220" w:type="dxa"/>
            <w:gridSpan w:val="13"/>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 М.П.</w:t>
            </w:r>
          </w:p>
        </w:tc>
        <w:tc>
          <w:tcPr>
            <w:tcW w:w="1540" w:type="dxa"/>
            <w:gridSpan w:val="5"/>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c>
          <w:tcPr>
            <w:tcW w:w="3220" w:type="dxa"/>
            <w:gridSpan w:val="9"/>
            <w:tcBorders>
              <w:top w:val="single" w:sz="4" w:space="0" w:color="auto"/>
              <w:left w:val="nil"/>
              <w:bottom w:val="nil"/>
              <w:right w:val="nil"/>
            </w:tcBorders>
            <w:hideMark/>
          </w:tcPr>
          <w:p w:rsidR="00C67C4D" w:rsidRDefault="00C67C4D">
            <w:pPr>
              <w:spacing w:after="0" w:line="240" w:lineRule="auto"/>
              <w:jc w:val="both"/>
              <w:rPr>
                <w:rFonts w:ascii="Times New Roman" w:hAnsi="Times New Roman" w:cs="Times New Roman"/>
                <w:sz w:val="28"/>
                <w:szCs w:val="28"/>
              </w:rPr>
            </w:pPr>
            <w:r>
              <w:rPr>
                <w:rFonts w:ascii="Times New Roman" w:hAnsi="Times New Roman" w:cs="Times New Roman"/>
                <w:sz w:val="28"/>
                <w:szCs w:val="28"/>
                <w:vertAlign w:val="superscript"/>
              </w:rPr>
              <w:t>(подпись) М.П</w:t>
            </w:r>
            <w:r>
              <w:rPr>
                <w:rFonts w:ascii="Times New Roman" w:hAnsi="Times New Roman" w:cs="Times New Roman"/>
                <w:sz w:val="28"/>
                <w:szCs w:val="28"/>
              </w:rPr>
              <w:t>.</w:t>
            </w:r>
          </w:p>
        </w:tc>
        <w:tc>
          <w:tcPr>
            <w:tcW w:w="959" w:type="dxa"/>
            <w:gridSpan w:val="2"/>
            <w:tcBorders>
              <w:top w:val="nil"/>
              <w:left w:val="nil"/>
              <w:bottom w:val="nil"/>
              <w:right w:val="nil"/>
            </w:tcBorders>
          </w:tcPr>
          <w:p w:rsidR="00C67C4D" w:rsidRDefault="00C67C4D">
            <w:pPr>
              <w:spacing w:after="0" w:line="240" w:lineRule="auto"/>
              <w:jc w:val="both"/>
              <w:rPr>
                <w:rFonts w:ascii="Times New Roman" w:hAnsi="Times New Roman" w:cs="Times New Roman"/>
                <w:sz w:val="28"/>
                <w:szCs w:val="28"/>
              </w:rPr>
            </w:pPr>
          </w:p>
        </w:tc>
      </w:tr>
    </w:tbl>
    <w:p w:rsidR="00C67C4D" w:rsidRDefault="00C67C4D" w:rsidP="00C67C4D">
      <w:pPr>
        <w:pStyle w:val="ConsPlusNormal0"/>
        <w:jc w:val="both"/>
        <w:rPr>
          <w:rFonts w:ascii="Times New Roman" w:hAnsi="Times New Roman" w:cs="Times New Roman"/>
          <w:sz w:val="28"/>
          <w:szCs w:val="28"/>
        </w:rPr>
      </w:pPr>
    </w:p>
    <w:p w:rsidR="0087316F" w:rsidRDefault="0087316F"/>
    <w:sectPr w:rsidR="00873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65"/>
    <w:rsid w:val="000F572E"/>
    <w:rsid w:val="00341EF0"/>
    <w:rsid w:val="00386036"/>
    <w:rsid w:val="003E6365"/>
    <w:rsid w:val="00507410"/>
    <w:rsid w:val="005E572D"/>
    <w:rsid w:val="0087316F"/>
    <w:rsid w:val="00B27C96"/>
    <w:rsid w:val="00B6339B"/>
    <w:rsid w:val="00C67C4D"/>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4D"/>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7C4D"/>
    <w:rPr>
      <w:color w:val="0000FF"/>
      <w:u w:val="single"/>
    </w:rPr>
  </w:style>
  <w:style w:type="character" w:styleId="a4">
    <w:name w:val="FollowedHyperlink"/>
    <w:basedOn w:val="a0"/>
    <w:uiPriority w:val="99"/>
    <w:semiHidden/>
    <w:unhideWhenUsed/>
    <w:rsid w:val="00C67C4D"/>
    <w:rPr>
      <w:color w:val="800080" w:themeColor="followedHyperlink"/>
      <w:u w:val="single"/>
    </w:rPr>
  </w:style>
  <w:style w:type="paragraph" w:styleId="a5">
    <w:name w:val="header"/>
    <w:basedOn w:val="a"/>
    <w:link w:val="a6"/>
    <w:uiPriority w:val="99"/>
    <w:semiHidden/>
    <w:unhideWhenUsed/>
    <w:rsid w:val="00C67C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7C4D"/>
    <w:rPr>
      <w:lang w:eastAsia="ru-RU"/>
    </w:rPr>
  </w:style>
  <w:style w:type="paragraph" w:styleId="a7">
    <w:name w:val="footer"/>
    <w:basedOn w:val="a"/>
    <w:link w:val="a8"/>
    <w:uiPriority w:val="99"/>
    <w:semiHidden/>
    <w:unhideWhenUsed/>
    <w:rsid w:val="00C67C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67C4D"/>
    <w:rPr>
      <w:lang w:eastAsia="ru-RU"/>
    </w:rPr>
  </w:style>
  <w:style w:type="paragraph" w:styleId="a9">
    <w:name w:val="Balloon Text"/>
    <w:basedOn w:val="a"/>
    <w:link w:val="aa"/>
    <w:uiPriority w:val="99"/>
    <w:semiHidden/>
    <w:unhideWhenUsed/>
    <w:rsid w:val="00C67C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C4D"/>
    <w:rPr>
      <w:rFonts w:ascii="Tahoma" w:hAnsi="Tahoma" w:cs="Tahoma"/>
      <w:sz w:val="16"/>
      <w:szCs w:val="16"/>
      <w:lang w:eastAsia="ru-RU"/>
    </w:rPr>
  </w:style>
  <w:style w:type="character" w:customStyle="1" w:styleId="ab">
    <w:name w:val="Без интервала Знак"/>
    <w:link w:val="ac"/>
    <w:locked/>
    <w:rsid w:val="00C67C4D"/>
    <w:rPr>
      <w:rFonts w:ascii="Times New Roman" w:eastAsia="Times New Roman" w:hAnsi="Times New Roman" w:cs="Times New Roman"/>
      <w:sz w:val="20"/>
      <w:szCs w:val="20"/>
    </w:rPr>
  </w:style>
  <w:style w:type="paragraph" w:styleId="ac">
    <w:name w:val="No Spacing"/>
    <w:link w:val="ab"/>
    <w:qFormat/>
    <w:rsid w:val="00C67C4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C67C4D"/>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C67C4D"/>
    <w:rPr>
      <w:rFonts w:ascii="Calibri" w:eastAsia="Times New Roman" w:hAnsi="Calibri" w:cs="Calibri"/>
      <w:szCs w:val="20"/>
    </w:rPr>
  </w:style>
  <w:style w:type="paragraph" w:customStyle="1" w:styleId="ConsPlusNormal0">
    <w:name w:val="ConsPlusNormal"/>
    <w:link w:val="ConsPlusNormal"/>
    <w:rsid w:val="00C67C4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67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7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both">
    <w:name w:val="pboth"/>
    <w:basedOn w:val="a"/>
    <w:rsid w:val="00C67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67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Цветовое выделение для Нормальный"/>
    <w:rsid w:val="00C67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4D"/>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7C4D"/>
    <w:rPr>
      <w:color w:val="0000FF"/>
      <w:u w:val="single"/>
    </w:rPr>
  </w:style>
  <w:style w:type="character" w:styleId="a4">
    <w:name w:val="FollowedHyperlink"/>
    <w:basedOn w:val="a0"/>
    <w:uiPriority w:val="99"/>
    <w:semiHidden/>
    <w:unhideWhenUsed/>
    <w:rsid w:val="00C67C4D"/>
    <w:rPr>
      <w:color w:val="800080" w:themeColor="followedHyperlink"/>
      <w:u w:val="single"/>
    </w:rPr>
  </w:style>
  <w:style w:type="paragraph" w:styleId="a5">
    <w:name w:val="header"/>
    <w:basedOn w:val="a"/>
    <w:link w:val="a6"/>
    <w:uiPriority w:val="99"/>
    <w:semiHidden/>
    <w:unhideWhenUsed/>
    <w:rsid w:val="00C67C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7C4D"/>
    <w:rPr>
      <w:lang w:eastAsia="ru-RU"/>
    </w:rPr>
  </w:style>
  <w:style w:type="paragraph" w:styleId="a7">
    <w:name w:val="footer"/>
    <w:basedOn w:val="a"/>
    <w:link w:val="a8"/>
    <w:uiPriority w:val="99"/>
    <w:semiHidden/>
    <w:unhideWhenUsed/>
    <w:rsid w:val="00C67C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67C4D"/>
    <w:rPr>
      <w:lang w:eastAsia="ru-RU"/>
    </w:rPr>
  </w:style>
  <w:style w:type="paragraph" w:styleId="a9">
    <w:name w:val="Balloon Text"/>
    <w:basedOn w:val="a"/>
    <w:link w:val="aa"/>
    <w:uiPriority w:val="99"/>
    <w:semiHidden/>
    <w:unhideWhenUsed/>
    <w:rsid w:val="00C67C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C4D"/>
    <w:rPr>
      <w:rFonts w:ascii="Tahoma" w:hAnsi="Tahoma" w:cs="Tahoma"/>
      <w:sz w:val="16"/>
      <w:szCs w:val="16"/>
      <w:lang w:eastAsia="ru-RU"/>
    </w:rPr>
  </w:style>
  <w:style w:type="character" w:customStyle="1" w:styleId="ab">
    <w:name w:val="Без интервала Знак"/>
    <w:link w:val="ac"/>
    <w:locked/>
    <w:rsid w:val="00C67C4D"/>
    <w:rPr>
      <w:rFonts w:ascii="Times New Roman" w:eastAsia="Times New Roman" w:hAnsi="Times New Roman" w:cs="Times New Roman"/>
      <w:sz w:val="20"/>
      <w:szCs w:val="20"/>
    </w:rPr>
  </w:style>
  <w:style w:type="paragraph" w:styleId="ac">
    <w:name w:val="No Spacing"/>
    <w:link w:val="ab"/>
    <w:qFormat/>
    <w:rsid w:val="00C67C4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C67C4D"/>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C67C4D"/>
    <w:rPr>
      <w:rFonts w:ascii="Calibri" w:eastAsia="Times New Roman" w:hAnsi="Calibri" w:cs="Calibri"/>
      <w:szCs w:val="20"/>
    </w:rPr>
  </w:style>
  <w:style w:type="paragraph" w:customStyle="1" w:styleId="ConsPlusNormal0">
    <w:name w:val="ConsPlusNormal"/>
    <w:link w:val="ConsPlusNormal"/>
    <w:rsid w:val="00C67C4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67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7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both">
    <w:name w:val="pboth"/>
    <w:basedOn w:val="a"/>
    <w:rsid w:val="00C67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67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Цветовое выделение для Нормальный"/>
    <w:rsid w:val="00C6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5506">
      <w:bodyDiv w:val="1"/>
      <w:marLeft w:val="0"/>
      <w:marRight w:val="0"/>
      <w:marTop w:val="0"/>
      <w:marBottom w:val="0"/>
      <w:divBdr>
        <w:top w:val="none" w:sz="0" w:space="0" w:color="auto"/>
        <w:left w:val="none" w:sz="0" w:space="0" w:color="auto"/>
        <w:bottom w:val="none" w:sz="0" w:space="0" w:color="auto"/>
        <w:right w:val="none" w:sz="0" w:space="0" w:color="auto"/>
      </w:divBdr>
    </w:div>
    <w:div w:id="690881786">
      <w:bodyDiv w:val="1"/>
      <w:marLeft w:val="0"/>
      <w:marRight w:val="0"/>
      <w:marTop w:val="0"/>
      <w:marBottom w:val="0"/>
      <w:divBdr>
        <w:top w:val="none" w:sz="0" w:space="0" w:color="auto"/>
        <w:left w:val="none" w:sz="0" w:space="0" w:color="auto"/>
        <w:bottom w:val="none" w:sz="0" w:space="0" w:color="auto"/>
        <w:right w:val="none" w:sz="0" w:space="0" w:color="auto"/>
      </w:divBdr>
    </w:div>
    <w:div w:id="1016229013">
      <w:bodyDiv w:val="1"/>
      <w:marLeft w:val="0"/>
      <w:marRight w:val="0"/>
      <w:marTop w:val="0"/>
      <w:marBottom w:val="0"/>
      <w:divBdr>
        <w:top w:val="none" w:sz="0" w:space="0" w:color="auto"/>
        <w:left w:val="none" w:sz="0" w:space="0" w:color="auto"/>
        <w:bottom w:val="none" w:sz="0" w:space="0" w:color="auto"/>
        <w:right w:val="none" w:sz="0" w:space="0" w:color="auto"/>
      </w:divBdr>
    </w:div>
    <w:div w:id="1173572335">
      <w:bodyDiv w:val="1"/>
      <w:marLeft w:val="0"/>
      <w:marRight w:val="0"/>
      <w:marTop w:val="0"/>
      <w:marBottom w:val="0"/>
      <w:divBdr>
        <w:top w:val="none" w:sz="0" w:space="0" w:color="auto"/>
        <w:left w:val="none" w:sz="0" w:space="0" w:color="auto"/>
        <w:bottom w:val="none" w:sz="0" w:space="0" w:color="auto"/>
        <w:right w:val="none" w:sz="0" w:space="0" w:color="auto"/>
      </w:divBdr>
    </w:div>
    <w:div w:id="1368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home.garant.ru/document?id=70308460&amp;sub=100000" TargetMode="External"/><Relationship Id="rId2" Type="http://schemas.microsoft.com/office/2007/relationships/stylesWithEffects" Target="stylesWithEffects.xml"/><Relationship Id="rId16"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51</Pages>
  <Words>18160</Words>
  <Characters>103517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2022-03-14T11:04:00Z</dcterms:created>
  <dcterms:modified xsi:type="dcterms:W3CDTF">2024-03-27T11:41:00Z</dcterms:modified>
</cp:coreProperties>
</file>