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0" w:rsidRPr="00D53545" w:rsidRDefault="009C1686" w:rsidP="00A42F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54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D1D82" w:rsidRPr="00D53545">
        <w:rPr>
          <w:rFonts w:ascii="Times New Roman" w:eastAsia="Times New Roman" w:hAnsi="Times New Roman" w:cs="Times New Roman"/>
          <w:b/>
          <w:sz w:val="28"/>
          <w:szCs w:val="28"/>
        </w:rPr>
        <w:t>КАБАНЬЕВСКОГО СЕЛЬСКОГО ПОСЕЛЕНИЯ</w:t>
      </w:r>
    </w:p>
    <w:p w:rsidR="006F14C0" w:rsidRPr="00D53545" w:rsidRDefault="003D1D82" w:rsidP="00A42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45">
        <w:rPr>
          <w:rFonts w:ascii="Times New Roman" w:eastAsia="Times New Roman" w:hAnsi="Times New Roman" w:cs="Times New Roman"/>
          <w:b/>
          <w:sz w:val="28"/>
          <w:szCs w:val="28"/>
        </w:rPr>
        <w:t>КАЛАЧИНСКОГО</w:t>
      </w:r>
      <w:r w:rsidRPr="00D53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DD" w:rsidRPr="00D5354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A68DD" w:rsidRPr="00D53545" w:rsidRDefault="00AA68DD" w:rsidP="00A42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354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8363F" w:rsidRPr="00D53545" w:rsidRDefault="0028363F" w:rsidP="00A42F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DD" w:rsidRDefault="00AA68DD" w:rsidP="00A42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545" w:rsidRDefault="00D53545" w:rsidP="00D53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DB" w:rsidRDefault="00813E9C" w:rsidP="00867C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E2CF4">
        <w:rPr>
          <w:rFonts w:ascii="Times New Roman" w:hAnsi="Times New Roman" w:cs="Times New Roman"/>
          <w:sz w:val="28"/>
          <w:szCs w:val="28"/>
        </w:rPr>
        <w:t>.04</w:t>
      </w:r>
      <w:r w:rsidR="005450F1">
        <w:rPr>
          <w:rFonts w:ascii="Times New Roman" w:hAnsi="Times New Roman" w:cs="Times New Roman"/>
          <w:sz w:val="28"/>
          <w:szCs w:val="28"/>
        </w:rPr>
        <w:t>.2025</w:t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</w:r>
      <w:r w:rsidR="00D53545" w:rsidRPr="00D5354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543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50F1">
        <w:rPr>
          <w:rFonts w:ascii="Times New Roman" w:hAnsi="Times New Roman" w:cs="Times New Roman"/>
          <w:sz w:val="28"/>
          <w:szCs w:val="28"/>
        </w:rPr>
        <w:t xml:space="preserve"> №</w:t>
      </w:r>
      <w:r w:rsidR="004E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245141" w:rsidRDefault="00245141" w:rsidP="00867C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2CF4" w:rsidRPr="004E2CF4" w:rsidRDefault="004E2CF4" w:rsidP="004E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4E2CF4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2CF4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867CDB" w:rsidRPr="004E2CF4" w:rsidRDefault="00867CDB" w:rsidP="00245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CF4" w:rsidRPr="004E2CF4" w:rsidRDefault="004E2CF4" w:rsidP="004E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4E2CF4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2CF4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соответствие с действующим законодательством, Совет </w:t>
      </w:r>
      <w:proofErr w:type="spellStart"/>
      <w:r w:rsidRPr="004E2CF4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следующие изменения и дополнения: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245141">
        <w:rPr>
          <w:rFonts w:ascii="Times New Roman" w:eastAsia="Times New Roman" w:hAnsi="Times New Roman" w:cs="Times New Roman"/>
          <w:sz w:val="28"/>
          <w:szCs w:val="28"/>
        </w:rPr>
        <w:t>асть 1 статьи 4 Устава дополнить пунктом 24 следующего содержания: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книгах</w:t>
      </w:r>
      <w:proofErr w:type="gramStart"/>
      <w:r w:rsidRPr="0024514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45141" w:rsidRPr="00245141" w:rsidRDefault="00245141" w:rsidP="0024514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2) в </w:t>
      </w:r>
      <w:hyperlink r:id="rId9" w:anchor="/document/186367/entry/271052" w:history="1">
        <w:r w:rsidRPr="00245141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абзаце втором части 5 статьи 1</w:t>
        </w:r>
      </w:hyperlink>
      <w:r w:rsidRPr="00245141">
        <w:rPr>
          <w:rFonts w:ascii="Times New Roman" w:eastAsia="Times New Roman" w:hAnsi="Times New Roman" w:cs="Times New Roman"/>
          <w:sz w:val="28"/>
          <w:szCs w:val="28"/>
        </w:rPr>
        <w:t>5.1 Устава слова «пунктами 1–7» заменить словами «пунктами 1 - 7 и 9.2»;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3) часть 3 статьи 15.2 Устава дополнить абзацем следующего содержания:</w:t>
      </w:r>
    </w:p>
    <w:p w:rsidR="00245141" w:rsidRPr="00245141" w:rsidRDefault="00245141" w:rsidP="0024514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141">
        <w:rPr>
          <w:rFonts w:ascii="Times New Roman" w:eastAsia="Times New Roman" w:hAnsi="Times New Roman" w:cs="Times New Roman"/>
          <w:sz w:val="28"/>
          <w:szCs w:val="28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актами в соответствии с законом Омской области</w:t>
      </w:r>
      <w:proofErr w:type="gramStart"/>
      <w:r w:rsidRPr="0024514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4) в части 2 статьи 23 Устава слова «законодательных (представительных) органов государственной власти» заменить словами «законодательных органов»;</w:t>
      </w:r>
    </w:p>
    <w:p w:rsidR="00245141" w:rsidRPr="00245141" w:rsidRDefault="00BD0200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 статье 24.1</w:t>
      </w:r>
      <w:r w:rsidR="00245141" w:rsidRPr="00245141">
        <w:rPr>
          <w:rFonts w:ascii="Times New Roman" w:eastAsia="Times New Roman" w:hAnsi="Times New Roman" w:cs="Times New Roman"/>
          <w:sz w:val="28"/>
          <w:szCs w:val="28"/>
        </w:rPr>
        <w:t xml:space="preserve"> Устава: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lastRenderedPageBreak/>
        <w:t>- в подпункте «а» пункта 2 части 4 слова «аппарате избирательной комиссии, организующей подготовку и проведение выборов в органы местного самоуправления, местного референдума» исключить;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подпункте «б» пункта 2 части 4 слова «аппарате избирательной комиссии, организующей подготовку и проведение выборов в органы местного самоуправления, местного референдума» и слова «(Председателя Правительства)» исключить;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части 5 слова «органов исполнительной власти Омской области» заменить словами «исполнительных органов Омской области»;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части 6 слова «</w:t>
      </w: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(руководителя высшего исполнительного органа государственной власти Омской области)</w:t>
      </w:r>
      <w:r w:rsidRPr="00245141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245141" w:rsidRPr="00245141" w:rsidRDefault="00245141" w:rsidP="002451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части 6.1 слова «</w:t>
      </w: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(руководитель высшего исполнительного органа государственной власти Омской области)</w:t>
      </w:r>
      <w:r w:rsidRPr="00245141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color w:val="000000"/>
          <w:sz w:val="28"/>
          <w:szCs w:val="28"/>
        </w:rPr>
        <w:t>6) в статье 33 Устава: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>- часть 1 изложить в следующей редакции: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proofErr w:type="spellStart"/>
      <w:r w:rsidRPr="00245141">
        <w:rPr>
          <w:rFonts w:ascii="Times New Roman" w:eastAsia="Calibri" w:hAnsi="Times New Roman" w:cs="Times New Roman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245141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>часть 4 исключить;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color w:val="000000"/>
          <w:sz w:val="28"/>
          <w:szCs w:val="28"/>
        </w:rPr>
        <w:t>7) статью 39 Устава дополнить частью 6 следующего содержания: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4514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</w:t>
      </w:r>
      <w:r w:rsidRPr="00245141">
        <w:rPr>
          <w:rFonts w:ascii="Times New Roman" w:eastAsia="Calibri" w:hAnsi="Times New Roman" w:cs="Times New Roman"/>
          <w:sz w:val="28"/>
          <w:szCs w:val="28"/>
        </w:rPr>
        <w:t>в статье 50 Устава: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>- часть 2 дополнить пунктами 4.1, 6 следующего содержания: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>«</w:t>
      </w:r>
      <w:r w:rsidRPr="00245141">
        <w:rPr>
          <w:rFonts w:ascii="Times New Roman" w:eastAsia="Calibri" w:hAnsi="Times New Roman" w:cs="Times New Roman"/>
          <w:color w:val="000000"/>
          <w:sz w:val="28"/>
          <w:szCs w:val="28"/>
        </w:rPr>
        <w:t>4.1) приобретения им статуса иностранного агента;</w:t>
      </w:r>
    </w:p>
    <w:p w:rsidR="00245141" w:rsidRPr="00245141" w:rsidRDefault="00245141" w:rsidP="0024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gramStart"/>
      <w:r w:rsidRPr="00245141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5141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245141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части 1 слова «</w:t>
      </w: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 w:rsidRPr="00245141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245141" w:rsidRPr="00245141" w:rsidRDefault="00245141" w:rsidP="002451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9) в статье 51 Устава: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- в частях 1, 2.1, 2.2 слова «законодательный (представительный) орган государственной власти Омской области» заменить словами «законодательный орган Омской области»;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sz w:val="28"/>
          <w:szCs w:val="28"/>
        </w:rPr>
        <w:t>10) статью 51.1 Устава дополнить частями 2.1 и 2.2 следующего содержания:</w:t>
      </w:r>
    </w:p>
    <w:p w:rsidR="00245141" w:rsidRPr="00245141" w:rsidRDefault="00245141" w:rsidP="0024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«2.1. Губернатор Омской области вправе вынести предупреждение, объявить выговор Главе </w:t>
      </w:r>
      <w:proofErr w:type="spell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245141" w:rsidRPr="00245141" w:rsidRDefault="00245141" w:rsidP="00245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Губернатор Омской области вправе отрешить от должности Главу </w:t>
      </w:r>
      <w:proofErr w:type="spell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случае, если в течение месяца со дня вынесения Губернатором Омской области предупреждения, объявления выговора Главе </w:t>
      </w:r>
      <w:proofErr w:type="spell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соответствии с частью 2.1. настоящей статьи Главой </w:t>
      </w:r>
      <w:proofErr w:type="spellStart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245141" w:rsidRPr="00245141" w:rsidRDefault="00245141" w:rsidP="0024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CF4" w:rsidRPr="004E2CF4" w:rsidRDefault="004E2CF4" w:rsidP="004E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CF4">
        <w:rPr>
          <w:rFonts w:ascii="Times New Roman" w:eastAsia="Times New Roman" w:hAnsi="Times New Roman" w:cs="Times New Roman"/>
          <w:sz w:val="28"/>
          <w:szCs w:val="28"/>
        </w:rPr>
        <w:t>2. Представить</w:t>
      </w:r>
      <w:r w:rsidRPr="004E2C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4E2CF4">
        <w:rPr>
          <w:rFonts w:ascii="Times New Roman" w:eastAsia="Times New Roman" w:hAnsi="Times New Roman" w:cs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4E2CF4" w:rsidRPr="004E2CF4" w:rsidRDefault="004E2CF4" w:rsidP="004E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CF4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его государственной регистрации в </w:t>
      </w:r>
      <w:bookmarkStart w:id="1" w:name="sub_47022"/>
      <w:r w:rsidRPr="004E2CF4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</w:t>
      </w:r>
      <w:bookmarkStart w:id="2" w:name="sub_47023"/>
      <w:bookmarkEnd w:id="1"/>
      <w:r w:rsidRPr="004E2C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2CF4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распространяемом на территории </w:t>
      </w:r>
      <w:proofErr w:type="spellStart"/>
      <w:r w:rsidRPr="004E2CF4">
        <w:rPr>
          <w:rFonts w:ascii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4E2CF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- «</w:t>
      </w:r>
      <w:proofErr w:type="spellStart"/>
      <w:r w:rsidRPr="004E2CF4">
        <w:rPr>
          <w:rFonts w:ascii="Times New Roman" w:hAnsi="Times New Roman" w:cs="Times New Roman"/>
          <w:color w:val="000000"/>
          <w:sz w:val="28"/>
          <w:szCs w:val="28"/>
        </w:rPr>
        <w:t>Кабаньевский</w:t>
      </w:r>
      <w:proofErr w:type="spellEnd"/>
      <w:r w:rsidRPr="004E2CF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вестник», </w:t>
      </w:r>
      <w:bookmarkEnd w:id="2"/>
      <w:r w:rsidRPr="004E2CF4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4E2CF4" w:rsidRDefault="004E2CF4" w:rsidP="002451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F4" w:rsidRDefault="004E2CF4" w:rsidP="002451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F03" w:rsidRPr="00245141" w:rsidRDefault="00A45C1C" w:rsidP="0024514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4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151F03" w:rsidRPr="00245141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151F03" w:rsidRPr="002451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501EB" w:rsidRPr="00245141">
        <w:rPr>
          <w:rFonts w:ascii="Times New Roman" w:eastAsia="Times New Roman" w:hAnsi="Times New Roman" w:cs="Times New Roman"/>
          <w:sz w:val="28"/>
          <w:szCs w:val="28"/>
        </w:rPr>
        <w:tab/>
      </w:r>
      <w:r w:rsidR="009501EB" w:rsidRPr="00245141">
        <w:rPr>
          <w:rFonts w:ascii="Times New Roman" w:eastAsia="Times New Roman" w:hAnsi="Times New Roman" w:cs="Times New Roman"/>
          <w:sz w:val="28"/>
          <w:szCs w:val="28"/>
        </w:rPr>
        <w:tab/>
      </w:r>
      <w:r w:rsidR="009501EB" w:rsidRPr="0024514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9501EB" w:rsidRPr="0024514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111E5" w:rsidRPr="00245141">
        <w:rPr>
          <w:rFonts w:ascii="Times New Roman" w:eastAsia="Times New Roman" w:hAnsi="Times New Roman" w:cs="Times New Roman"/>
          <w:sz w:val="28"/>
          <w:szCs w:val="28"/>
        </w:rPr>
        <w:t>Т.Гайнуллина</w:t>
      </w:r>
      <w:proofErr w:type="spellEnd"/>
    </w:p>
    <w:p w:rsidR="00A45C1C" w:rsidRPr="00245141" w:rsidRDefault="00151F03" w:rsidP="002451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C1C" w:rsidRPr="0024514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EF5860" w:rsidRPr="00245141" w:rsidRDefault="00A45C1C" w:rsidP="002451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   </w:t>
      </w:r>
      <w:r w:rsidR="00151F03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E2CF4" w:rsidRDefault="004E2CF4" w:rsidP="00245141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860" w:rsidRPr="00245141" w:rsidRDefault="00EF5860" w:rsidP="002451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>Т.В.Матвеева</w:t>
      </w:r>
      <w:proofErr w:type="spellEnd"/>
    </w:p>
    <w:p w:rsidR="00867CDB" w:rsidRPr="00245141" w:rsidRDefault="00151F03" w:rsidP="0024514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501EB" w:rsidRPr="00245141" w:rsidRDefault="00151F03" w:rsidP="0024514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514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24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860" w:rsidRPr="0024514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9501EB" w:rsidRPr="0024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5860" w:rsidRPr="00245141" w:rsidRDefault="00EF5860" w:rsidP="002451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       </w:t>
      </w:r>
      <w:r w:rsidR="00151F03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501EB"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245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A45C1C" w:rsidRPr="00245141" w:rsidRDefault="00A45C1C" w:rsidP="00245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5C1C" w:rsidRPr="00245141" w:rsidSect="00867CDB">
      <w:headerReference w:type="default" r:id="rId10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1B" w:rsidRDefault="00722A1B" w:rsidP="00E107D7">
      <w:pPr>
        <w:spacing w:after="0" w:line="240" w:lineRule="auto"/>
      </w:pPr>
      <w:r>
        <w:separator/>
      </w:r>
    </w:p>
  </w:endnote>
  <w:endnote w:type="continuationSeparator" w:id="0">
    <w:p w:rsidR="00722A1B" w:rsidRDefault="00722A1B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1B" w:rsidRDefault="00722A1B" w:rsidP="00E107D7">
      <w:pPr>
        <w:spacing w:after="0" w:line="240" w:lineRule="auto"/>
      </w:pPr>
      <w:r>
        <w:separator/>
      </w:r>
    </w:p>
  </w:footnote>
  <w:footnote w:type="continuationSeparator" w:id="0">
    <w:p w:rsidR="00722A1B" w:rsidRDefault="00722A1B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DB" w:rsidRDefault="008963DB">
    <w:pPr>
      <w:pStyle w:val="a6"/>
      <w:jc w:val="center"/>
    </w:pPr>
  </w:p>
  <w:p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05065D7E"/>
    <w:multiLevelType w:val="hybridMultilevel"/>
    <w:tmpl w:val="3AC61CD2"/>
    <w:lvl w:ilvl="0" w:tplc="2EA0F9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582D50"/>
    <w:multiLevelType w:val="hybridMultilevel"/>
    <w:tmpl w:val="A2FACFD8"/>
    <w:lvl w:ilvl="0" w:tplc="4A6448F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D818AC"/>
    <w:multiLevelType w:val="hybridMultilevel"/>
    <w:tmpl w:val="E3EA316E"/>
    <w:lvl w:ilvl="0" w:tplc="92B6C36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281CBE"/>
    <w:multiLevelType w:val="hybridMultilevel"/>
    <w:tmpl w:val="DD5476B0"/>
    <w:lvl w:ilvl="0" w:tplc="2DA0C3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5"/>
  </w:num>
  <w:num w:numId="7">
    <w:abstractNumId w:val="15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D12"/>
    <w:rsid w:val="00002871"/>
    <w:rsid w:val="0000651E"/>
    <w:rsid w:val="00007714"/>
    <w:rsid w:val="000135D0"/>
    <w:rsid w:val="00021191"/>
    <w:rsid w:val="000212A3"/>
    <w:rsid w:val="000264C3"/>
    <w:rsid w:val="0003105F"/>
    <w:rsid w:val="00034C13"/>
    <w:rsid w:val="00034C25"/>
    <w:rsid w:val="0003603E"/>
    <w:rsid w:val="00037F7B"/>
    <w:rsid w:val="00042495"/>
    <w:rsid w:val="00054260"/>
    <w:rsid w:val="000568D2"/>
    <w:rsid w:val="000608A4"/>
    <w:rsid w:val="000739FE"/>
    <w:rsid w:val="00087330"/>
    <w:rsid w:val="00097B49"/>
    <w:rsid w:val="000A2560"/>
    <w:rsid w:val="000A78EF"/>
    <w:rsid w:val="000B06B9"/>
    <w:rsid w:val="000B2716"/>
    <w:rsid w:val="000B5FA4"/>
    <w:rsid w:val="000B7571"/>
    <w:rsid w:val="000B7E2A"/>
    <w:rsid w:val="000D1626"/>
    <w:rsid w:val="000D4173"/>
    <w:rsid w:val="000E20D1"/>
    <w:rsid w:val="000F0973"/>
    <w:rsid w:val="001016D1"/>
    <w:rsid w:val="00113A28"/>
    <w:rsid w:val="00113A94"/>
    <w:rsid w:val="0011498A"/>
    <w:rsid w:val="00114DDC"/>
    <w:rsid w:val="00125542"/>
    <w:rsid w:val="00131A37"/>
    <w:rsid w:val="0013263C"/>
    <w:rsid w:val="001351D8"/>
    <w:rsid w:val="00151F03"/>
    <w:rsid w:val="001520A7"/>
    <w:rsid w:val="0015653E"/>
    <w:rsid w:val="00157D27"/>
    <w:rsid w:val="0016216B"/>
    <w:rsid w:val="00164744"/>
    <w:rsid w:val="00164CFF"/>
    <w:rsid w:val="001A3878"/>
    <w:rsid w:val="001B19E7"/>
    <w:rsid w:val="001E6E70"/>
    <w:rsid w:val="001F07A7"/>
    <w:rsid w:val="001F31BB"/>
    <w:rsid w:val="001F3845"/>
    <w:rsid w:val="001F7A7A"/>
    <w:rsid w:val="002054BA"/>
    <w:rsid w:val="002209E7"/>
    <w:rsid w:val="00221E98"/>
    <w:rsid w:val="00231EE7"/>
    <w:rsid w:val="002342D2"/>
    <w:rsid w:val="00245141"/>
    <w:rsid w:val="002504A5"/>
    <w:rsid w:val="002649F1"/>
    <w:rsid w:val="00266F7F"/>
    <w:rsid w:val="00277501"/>
    <w:rsid w:val="0028363F"/>
    <w:rsid w:val="0028799E"/>
    <w:rsid w:val="0029712D"/>
    <w:rsid w:val="002C7467"/>
    <w:rsid w:val="002D1A0F"/>
    <w:rsid w:val="002E06DC"/>
    <w:rsid w:val="002E3D12"/>
    <w:rsid w:val="002E65D1"/>
    <w:rsid w:val="002E65F7"/>
    <w:rsid w:val="002F1BE0"/>
    <w:rsid w:val="002F5453"/>
    <w:rsid w:val="00303049"/>
    <w:rsid w:val="00312374"/>
    <w:rsid w:val="003147F4"/>
    <w:rsid w:val="0032166E"/>
    <w:rsid w:val="00324C3C"/>
    <w:rsid w:val="00370D70"/>
    <w:rsid w:val="00373A87"/>
    <w:rsid w:val="003759BB"/>
    <w:rsid w:val="00377C7A"/>
    <w:rsid w:val="003836EE"/>
    <w:rsid w:val="00390F8E"/>
    <w:rsid w:val="003943C2"/>
    <w:rsid w:val="0039798E"/>
    <w:rsid w:val="003A0E41"/>
    <w:rsid w:val="003A0E71"/>
    <w:rsid w:val="003B0070"/>
    <w:rsid w:val="003B25BF"/>
    <w:rsid w:val="003B5216"/>
    <w:rsid w:val="003B6B39"/>
    <w:rsid w:val="003B7544"/>
    <w:rsid w:val="003D1D82"/>
    <w:rsid w:val="003D1D94"/>
    <w:rsid w:val="003E211D"/>
    <w:rsid w:val="003F0E83"/>
    <w:rsid w:val="004111E5"/>
    <w:rsid w:val="00417A39"/>
    <w:rsid w:val="00422D7E"/>
    <w:rsid w:val="00426FE0"/>
    <w:rsid w:val="004334DA"/>
    <w:rsid w:val="00440835"/>
    <w:rsid w:val="004449EE"/>
    <w:rsid w:val="00446290"/>
    <w:rsid w:val="004604FB"/>
    <w:rsid w:val="004608D2"/>
    <w:rsid w:val="0046423F"/>
    <w:rsid w:val="00464270"/>
    <w:rsid w:val="004666C5"/>
    <w:rsid w:val="004716D2"/>
    <w:rsid w:val="004729F5"/>
    <w:rsid w:val="00480C60"/>
    <w:rsid w:val="004B240D"/>
    <w:rsid w:val="004D4258"/>
    <w:rsid w:val="004D4316"/>
    <w:rsid w:val="004D5455"/>
    <w:rsid w:val="004E2CF4"/>
    <w:rsid w:val="004E6F9F"/>
    <w:rsid w:val="00502674"/>
    <w:rsid w:val="00507FCF"/>
    <w:rsid w:val="005220DA"/>
    <w:rsid w:val="00526391"/>
    <w:rsid w:val="00541FB3"/>
    <w:rsid w:val="005427BA"/>
    <w:rsid w:val="005450F1"/>
    <w:rsid w:val="00546070"/>
    <w:rsid w:val="00546332"/>
    <w:rsid w:val="005467DB"/>
    <w:rsid w:val="00554372"/>
    <w:rsid w:val="00554591"/>
    <w:rsid w:val="00555190"/>
    <w:rsid w:val="005607F2"/>
    <w:rsid w:val="00574EBC"/>
    <w:rsid w:val="00575E2C"/>
    <w:rsid w:val="00577094"/>
    <w:rsid w:val="00581771"/>
    <w:rsid w:val="00583E4F"/>
    <w:rsid w:val="00591979"/>
    <w:rsid w:val="005A4717"/>
    <w:rsid w:val="005B05C3"/>
    <w:rsid w:val="005B14EE"/>
    <w:rsid w:val="005B2829"/>
    <w:rsid w:val="005B3600"/>
    <w:rsid w:val="005C7BFF"/>
    <w:rsid w:val="005D2B7C"/>
    <w:rsid w:val="005F7A3A"/>
    <w:rsid w:val="00600243"/>
    <w:rsid w:val="00602BF2"/>
    <w:rsid w:val="0060337D"/>
    <w:rsid w:val="00614C72"/>
    <w:rsid w:val="00621BD9"/>
    <w:rsid w:val="00627210"/>
    <w:rsid w:val="006306C1"/>
    <w:rsid w:val="0063093E"/>
    <w:rsid w:val="00631800"/>
    <w:rsid w:val="006366D4"/>
    <w:rsid w:val="006372D2"/>
    <w:rsid w:val="006373B0"/>
    <w:rsid w:val="00641DFD"/>
    <w:rsid w:val="00645B49"/>
    <w:rsid w:val="00645E65"/>
    <w:rsid w:val="00664AA5"/>
    <w:rsid w:val="0068239A"/>
    <w:rsid w:val="00684A39"/>
    <w:rsid w:val="006A3235"/>
    <w:rsid w:val="006A52A5"/>
    <w:rsid w:val="006B2668"/>
    <w:rsid w:val="006B59F5"/>
    <w:rsid w:val="006C3294"/>
    <w:rsid w:val="006C5052"/>
    <w:rsid w:val="006C6ABB"/>
    <w:rsid w:val="006E275A"/>
    <w:rsid w:val="006E4937"/>
    <w:rsid w:val="006F14C0"/>
    <w:rsid w:val="006F47FD"/>
    <w:rsid w:val="00703714"/>
    <w:rsid w:val="0071491E"/>
    <w:rsid w:val="007179A3"/>
    <w:rsid w:val="00722A1B"/>
    <w:rsid w:val="00735199"/>
    <w:rsid w:val="007562F0"/>
    <w:rsid w:val="007675AA"/>
    <w:rsid w:val="0078337E"/>
    <w:rsid w:val="007B49DD"/>
    <w:rsid w:val="007C143B"/>
    <w:rsid w:val="007C4A8D"/>
    <w:rsid w:val="007C6A82"/>
    <w:rsid w:val="007D2203"/>
    <w:rsid w:val="007E1404"/>
    <w:rsid w:val="007E140E"/>
    <w:rsid w:val="007E1FA4"/>
    <w:rsid w:val="007E5244"/>
    <w:rsid w:val="008011A7"/>
    <w:rsid w:val="00813E9C"/>
    <w:rsid w:val="0082550E"/>
    <w:rsid w:val="00854201"/>
    <w:rsid w:val="00861AE8"/>
    <w:rsid w:val="00867CDB"/>
    <w:rsid w:val="008725EA"/>
    <w:rsid w:val="00875B73"/>
    <w:rsid w:val="00876025"/>
    <w:rsid w:val="0089048A"/>
    <w:rsid w:val="008963DB"/>
    <w:rsid w:val="008D172B"/>
    <w:rsid w:val="008E6259"/>
    <w:rsid w:val="008F06C6"/>
    <w:rsid w:val="008F1627"/>
    <w:rsid w:val="008F4B90"/>
    <w:rsid w:val="009030B0"/>
    <w:rsid w:val="00906E1D"/>
    <w:rsid w:val="009117F5"/>
    <w:rsid w:val="00924B45"/>
    <w:rsid w:val="0093168E"/>
    <w:rsid w:val="00940F9F"/>
    <w:rsid w:val="00941414"/>
    <w:rsid w:val="009444FF"/>
    <w:rsid w:val="00945E2E"/>
    <w:rsid w:val="009501EB"/>
    <w:rsid w:val="00953A29"/>
    <w:rsid w:val="00953DC7"/>
    <w:rsid w:val="00957108"/>
    <w:rsid w:val="0097565D"/>
    <w:rsid w:val="00976198"/>
    <w:rsid w:val="0099017F"/>
    <w:rsid w:val="009A32F9"/>
    <w:rsid w:val="009B2A68"/>
    <w:rsid w:val="009C1686"/>
    <w:rsid w:val="009C2407"/>
    <w:rsid w:val="009C5A0F"/>
    <w:rsid w:val="009D0D7E"/>
    <w:rsid w:val="009D1173"/>
    <w:rsid w:val="009D2494"/>
    <w:rsid w:val="009D5EF0"/>
    <w:rsid w:val="009D77B0"/>
    <w:rsid w:val="009E046C"/>
    <w:rsid w:val="009E79ED"/>
    <w:rsid w:val="009F2AEE"/>
    <w:rsid w:val="00A058DE"/>
    <w:rsid w:val="00A05963"/>
    <w:rsid w:val="00A13024"/>
    <w:rsid w:val="00A20C50"/>
    <w:rsid w:val="00A20D13"/>
    <w:rsid w:val="00A23F34"/>
    <w:rsid w:val="00A37F80"/>
    <w:rsid w:val="00A42E58"/>
    <w:rsid w:val="00A42F3B"/>
    <w:rsid w:val="00A43957"/>
    <w:rsid w:val="00A45C1C"/>
    <w:rsid w:val="00A7773B"/>
    <w:rsid w:val="00A81DFE"/>
    <w:rsid w:val="00A93150"/>
    <w:rsid w:val="00A93612"/>
    <w:rsid w:val="00A96342"/>
    <w:rsid w:val="00AA68DD"/>
    <w:rsid w:val="00AB0F1D"/>
    <w:rsid w:val="00AB18C0"/>
    <w:rsid w:val="00AB41A8"/>
    <w:rsid w:val="00AC43D6"/>
    <w:rsid w:val="00AC44C7"/>
    <w:rsid w:val="00AD4646"/>
    <w:rsid w:val="00AE1427"/>
    <w:rsid w:val="00AE4013"/>
    <w:rsid w:val="00AF6F5A"/>
    <w:rsid w:val="00B231C1"/>
    <w:rsid w:val="00B248CE"/>
    <w:rsid w:val="00B46B4C"/>
    <w:rsid w:val="00B619AE"/>
    <w:rsid w:val="00B657B1"/>
    <w:rsid w:val="00B6620A"/>
    <w:rsid w:val="00B72097"/>
    <w:rsid w:val="00B91863"/>
    <w:rsid w:val="00B92F16"/>
    <w:rsid w:val="00BA5E8D"/>
    <w:rsid w:val="00BC3F30"/>
    <w:rsid w:val="00BD0200"/>
    <w:rsid w:val="00BD79B9"/>
    <w:rsid w:val="00BE652B"/>
    <w:rsid w:val="00BF4382"/>
    <w:rsid w:val="00C25A27"/>
    <w:rsid w:val="00C35E25"/>
    <w:rsid w:val="00C434CF"/>
    <w:rsid w:val="00C66BFB"/>
    <w:rsid w:val="00C67549"/>
    <w:rsid w:val="00C743E8"/>
    <w:rsid w:val="00C75815"/>
    <w:rsid w:val="00C75FBA"/>
    <w:rsid w:val="00C93B40"/>
    <w:rsid w:val="00C93C1F"/>
    <w:rsid w:val="00C95896"/>
    <w:rsid w:val="00CA1E5D"/>
    <w:rsid w:val="00CA225E"/>
    <w:rsid w:val="00CA2A99"/>
    <w:rsid w:val="00CA579A"/>
    <w:rsid w:val="00CC7201"/>
    <w:rsid w:val="00CD226F"/>
    <w:rsid w:val="00CD7A0F"/>
    <w:rsid w:val="00CE2C56"/>
    <w:rsid w:val="00CE3EC8"/>
    <w:rsid w:val="00CF05C7"/>
    <w:rsid w:val="00CF7BC5"/>
    <w:rsid w:val="00D02E40"/>
    <w:rsid w:val="00D14AFF"/>
    <w:rsid w:val="00D50E41"/>
    <w:rsid w:val="00D53545"/>
    <w:rsid w:val="00D54416"/>
    <w:rsid w:val="00D620DA"/>
    <w:rsid w:val="00D66024"/>
    <w:rsid w:val="00D91ADD"/>
    <w:rsid w:val="00DA2234"/>
    <w:rsid w:val="00DA58C8"/>
    <w:rsid w:val="00DB2C86"/>
    <w:rsid w:val="00DC3E0C"/>
    <w:rsid w:val="00DD5241"/>
    <w:rsid w:val="00DE05EA"/>
    <w:rsid w:val="00DE50E6"/>
    <w:rsid w:val="00DF54B3"/>
    <w:rsid w:val="00DF6A8B"/>
    <w:rsid w:val="00E03F87"/>
    <w:rsid w:val="00E107D7"/>
    <w:rsid w:val="00E2259E"/>
    <w:rsid w:val="00E37C28"/>
    <w:rsid w:val="00E435CB"/>
    <w:rsid w:val="00E43A44"/>
    <w:rsid w:val="00E5078D"/>
    <w:rsid w:val="00E65331"/>
    <w:rsid w:val="00E70716"/>
    <w:rsid w:val="00E806E5"/>
    <w:rsid w:val="00E80D90"/>
    <w:rsid w:val="00E8565C"/>
    <w:rsid w:val="00E85A3B"/>
    <w:rsid w:val="00E906D5"/>
    <w:rsid w:val="00E90C01"/>
    <w:rsid w:val="00EB07FE"/>
    <w:rsid w:val="00EB4084"/>
    <w:rsid w:val="00EC0077"/>
    <w:rsid w:val="00EC2034"/>
    <w:rsid w:val="00EC2760"/>
    <w:rsid w:val="00EC5239"/>
    <w:rsid w:val="00EE31AE"/>
    <w:rsid w:val="00EF15E4"/>
    <w:rsid w:val="00EF1BC4"/>
    <w:rsid w:val="00EF5860"/>
    <w:rsid w:val="00F0313F"/>
    <w:rsid w:val="00F06E74"/>
    <w:rsid w:val="00F07AD8"/>
    <w:rsid w:val="00F133AD"/>
    <w:rsid w:val="00F1523A"/>
    <w:rsid w:val="00F210E3"/>
    <w:rsid w:val="00F303B7"/>
    <w:rsid w:val="00F30AC5"/>
    <w:rsid w:val="00F410AB"/>
    <w:rsid w:val="00F41105"/>
    <w:rsid w:val="00F61115"/>
    <w:rsid w:val="00F6307E"/>
    <w:rsid w:val="00F71CD5"/>
    <w:rsid w:val="00F721E4"/>
    <w:rsid w:val="00F806F3"/>
    <w:rsid w:val="00F8364E"/>
    <w:rsid w:val="00F92DEC"/>
    <w:rsid w:val="00F95CC7"/>
    <w:rsid w:val="00FA0B32"/>
    <w:rsid w:val="00FA14C0"/>
    <w:rsid w:val="00FA42BB"/>
    <w:rsid w:val="00FB4B48"/>
    <w:rsid w:val="00FC249F"/>
    <w:rsid w:val="00FD025D"/>
    <w:rsid w:val="00FE3B7B"/>
    <w:rsid w:val="00FF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9"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Body Text"/>
    <w:basedOn w:val="a"/>
    <w:link w:val="ac"/>
    <w:semiHidden/>
    <w:unhideWhenUsed/>
    <w:rsid w:val="00D535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D5354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73C6-85E4-493E-96CE-A62BCBE8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133</cp:revision>
  <cp:lastPrinted>2025-01-23T06:07:00Z</cp:lastPrinted>
  <dcterms:created xsi:type="dcterms:W3CDTF">2011-08-01T10:22:00Z</dcterms:created>
  <dcterms:modified xsi:type="dcterms:W3CDTF">2025-04-16T05:54:00Z</dcterms:modified>
</cp:coreProperties>
</file>