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1F2" w:rsidRDefault="009F41F2" w:rsidP="009F41F2">
      <w:pPr>
        <w:pStyle w:val="ConsTitle"/>
        <w:widowControl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АДМИНИСТРАЦИЯ КАБАНЬЕВСКОГО СЕЛЬСКОГО ПОСЕЛЕНИЯ КАЛАЧИНСКОГО МУНИЦИПАЛЬНОГО РАЙОНА </w:t>
      </w:r>
    </w:p>
    <w:p w:rsidR="009F41F2" w:rsidRDefault="009F41F2" w:rsidP="009F41F2">
      <w:pPr>
        <w:pStyle w:val="ConsTitle"/>
        <w:widowControl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ОМСКОЙ ОБЛАСТИ</w:t>
      </w:r>
    </w:p>
    <w:p w:rsidR="009F41F2" w:rsidRDefault="009F41F2" w:rsidP="009F41F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F41F2" w:rsidRDefault="009F41F2" w:rsidP="009F41F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F41F2" w:rsidRDefault="009F41F2" w:rsidP="009F41F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9F41F2" w:rsidRDefault="009F41F2" w:rsidP="009F41F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F41F2" w:rsidRDefault="009F41F2" w:rsidP="009F41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2A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1400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802A1E">
        <w:rPr>
          <w:rFonts w:ascii="Times New Roman" w:eastAsia="Times New Roman" w:hAnsi="Times New Roman"/>
          <w:sz w:val="28"/>
          <w:szCs w:val="28"/>
          <w:lang w:eastAsia="ru-RU"/>
        </w:rPr>
        <w:t>.04.2025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№ </w:t>
      </w:r>
      <w:r w:rsidR="00041400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-па</w:t>
      </w:r>
    </w:p>
    <w:p w:rsidR="009F41F2" w:rsidRDefault="009F41F2" w:rsidP="00267B0B">
      <w:pPr>
        <w:widowControl w:val="0"/>
        <w:tabs>
          <w:tab w:val="left" w:leader="underscore" w:pos="9068"/>
        </w:tabs>
        <w:spacing w:after="304" w:line="317" w:lineRule="exact"/>
        <w:ind w:left="20" w:right="40" w:firstLine="480"/>
        <w:jc w:val="center"/>
        <w:rPr>
          <w:rFonts w:ascii="Times New Roman" w:eastAsia="Times New Roman" w:hAnsi="Times New Roman"/>
          <w:bCs/>
          <w:color w:val="000000"/>
          <w:spacing w:val="8"/>
          <w:sz w:val="28"/>
          <w:szCs w:val="28"/>
          <w:lang w:eastAsia="ru-RU"/>
        </w:rPr>
      </w:pPr>
    </w:p>
    <w:p w:rsidR="009F41F2" w:rsidRPr="00802A1E" w:rsidRDefault="00802A1E" w:rsidP="00267B0B">
      <w:pPr>
        <w:widowControl w:val="0"/>
        <w:tabs>
          <w:tab w:val="left" w:leader="underscore" w:pos="9068"/>
        </w:tabs>
        <w:spacing w:after="304" w:line="317" w:lineRule="exact"/>
        <w:ind w:left="20" w:right="40" w:firstLine="480"/>
        <w:jc w:val="center"/>
        <w:rPr>
          <w:rFonts w:ascii="Times New Roman" w:eastAsia="Times New Roman" w:hAnsi="Times New Roman"/>
          <w:bCs/>
          <w:lang w:eastAsia="ru-RU"/>
        </w:rPr>
      </w:pPr>
      <w:bookmarkStart w:id="0" w:name="_GoBack"/>
      <w:r>
        <w:rPr>
          <w:rFonts w:ascii="Times New Roman" w:eastAsia="Times New Roman" w:hAnsi="Times New Roman"/>
          <w:bCs/>
          <w:color w:val="000000"/>
          <w:spacing w:val="8"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eastAsia="Times New Roman" w:hAnsi="Times New Roman"/>
          <w:bCs/>
          <w:color w:val="000000"/>
          <w:spacing w:val="8"/>
          <w:sz w:val="28"/>
          <w:szCs w:val="28"/>
          <w:lang w:eastAsia="ru-RU"/>
        </w:rPr>
        <w:t>Кабаньевского</w:t>
      </w:r>
      <w:proofErr w:type="spellEnd"/>
      <w:r>
        <w:rPr>
          <w:rFonts w:ascii="Times New Roman" w:eastAsia="Times New Roman" w:hAnsi="Times New Roman"/>
          <w:bCs/>
          <w:color w:val="000000"/>
          <w:spacing w:val="8"/>
          <w:sz w:val="28"/>
          <w:szCs w:val="28"/>
          <w:lang w:eastAsia="ru-RU"/>
        </w:rPr>
        <w:t xml:space="preserve"> сельского поселения от 27.02.2023 № 8-па «</w:t>
      </w:r>
      <w:r w:rsidR="009F41F2">
        <w:rPr>
          <w:rFonts w:ascii="Times New Roman" w:eastAsia="Times New Roman" w:hAnsi="Times New Roman"/>
          <w:bCs/>
          <w:color w:val="000000"/>
          <w:spacing w:val="8"/>
          <w:sz w:val="28"/>
          <w:szCs w:val="28"/>
          <w:lang w:eastAsia="ru-RU"/>
        </w:rPr>
        <w:t xml:space="preserve">Об утверждении Порядка выявления и оформления выморочного имущества в собственность </w:t>
      </w:r>
      <w:proofErr w:type="spellStart"/>
      <w:r w:rsidR="009F41F2">
        <w:rPr>
          <w:rFonts w:ascii="Times New Roman" w:eastAsia="Times New Roman" w:hAnsi="Times New Roman"/>
          <w:bCs/>
          <w:color w:val="000000"/>
          <w:spacing w:val="8"/>
          <w:sz w:val="28"/>
          <w:szCs w:val="28"/>
          <w:lang w:eastAsia="ru-RU"/>
        </w:rPr>
        <w:t>Кабаньевского</w:t>
      </w:r>
      <w:proofErr w:type="spellEnd"/>
      <w:r w:rsidR="009F41F2">
        <w:rPr>
          <w:rFonts w:ascii="Times New Roman" w:eastAsia="Times New Roman" w:hAnsi="Times New Roman"/>
          <w:bCs/>
          <w:color w:val="000000"/>
          <w:spacing w:val="8"/>
          <w:sz w:val="28"/>
          <w:szCs w:val="28"/>
          <w:lang w:eastAsia="ru-RU"/>
        </w:rPr>
        <w:t xml:space="preserve"> сельского поселения </w:t>
      </w:r>
      <w:proofErr w:type="spellStart"/>
      <w:r w:rsidR="009F41F2" w:rsidRPr="00802A1E">
        <w:rPr>
          <w:rFonts w:ascii="Times New Roman" w:eastAsia="Times New Roman" w:hAnsi="Times New Roman"/>
          <w:bCs/>
          <w:color w:val="000000"/>
          <w:spacing w:val="8"/>
          <w:sz w:val="28"/>
          <w:szCs w:val="28"/>
          <w:lang w:eastAsia="ru-RU"/>
        </w:rPr>
        <w:t>Калачинского</w:t>
      </w:r>
      <w:proofErr w:type="spellEnd"/>
      <w:r w:rsidR="009F41F2" w:rsidRPr="00802A1E">
        <w:rPr>
          <w:rFonts w:ascii="Times New Roman" w:eastAsia="Times New Roman" w:hAnsi="Times New Roman"/>
          <w:bCs/>
          <w:color w:val="000000"/>
          <w:spacing w:val="8"/>
          <w:sz w:val="28"/>
          <w:szCs w:val="28"/>
          <w:lang w:eastAsia="ru-RU"/>
        </w:rPr>
        <w:t xml:space="preserve"> муниципального района Омской области</w:t>
      </w:r>
      <w:r w:rsidR="00A74708">
        <w:rPr>
          <w:rFonts w:ascii="Times New Roman" w:eastAsia="Times New Roman" w:hAnsi="Times New Roman"/>
          <w:bCs/>
          <w:color w:val="000000"/>
          <w:spacing w:val="8"/>
          <w:sz w:val="28"/>
          <w:szCs w:val="28"/>
          <w:lang w:eastAsia="ru-RU"/>
        </w:rPr>
        <w:t>»</w:t>
      </w:r>
    </w:p>
    <w:bookmarkEnd w:id="0"/>
    <w:p w:rsidR="00802A1E" w:rsidRPr="00802A1E" w:rsidRDefault="00267B0B" w:rsidP="00802A1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802A1E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ab/>
      </w:r>
      <w:r w:rsidR="00802A1E" w:rsidRPr="00802A1E">
        <w:rPr>
          <w:rFonts w:ascii="Times New Roman" w:hAnsi="Times New Roman"/>
          <w:sz w:val="28"/>
          <w:szCs w:val="28"/>
        </w:rPr>
        <w:t xml:space="preserve"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="00802A1E" w:rsidRPr="00802A1E">
        <w:rPr>
          <w:rFonts w:ascii="Times New Roman" w:hAnsi="Times New Roman"/>
          <w:sz w:val="28"/>
          <w:szCs w:val="28"/>
        </w:rPr>
        <w:t>Кабаньевского</w:t>
      </w:r>
      <w:proofErr w:type="spellEnd"/>
      <w:r w:rsidR="00802A1E" w:rsidRPr="00802A1E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802A1E" w:rsidRPr="00802A1E">
        <w:rPr>
          <w:rFonts w:ascii="Times New Roman" w:hAnsi="Times New Roman"/>
          <w:sz w:val="28"/>
          <w:szCs w:val="28"/>
        </w:rPr>
        <w:t>Калачинского</w:t>
      </w:r>
      <w:proofErr w:type="spellEnd"/>
      <w:r w:rsidR="00802A1E" w:rsidRPr="00802A1E">
        <w:rPr>
          <w:rFonts w:ascii="Times New Roman" w:hAnsi="Times New Roman"/>
          <w:sz w:val="28"/>
          <w:szCs w:val="28"/>
        </w:rPr>
        <w:t xml:space="preserve"> муниципального района Омской области</w:t>
      </w:r>
      <w:proofErr w:type="gramStart"/>
      <w:r w:rsidR="00802A1E" w:rsidRPr="00802A1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802A1E" w:rsidRPr="00802A1E">
        <w:rPr>
          <w:rFonts w:ascii="Times New Roman" w:hAnsi="Times New Roman"/>
          <w:sz w:val="28"/>
          <w:szCs w:val="28"/>
        </w:rPr>
        <w:t xml:space="preserve"> </w:t>
      </w:r>
      <w:r w:rsidR="00C87EA0">
        <w:rPr>
          <w:rFonts w:ascii="Times New Roman" w:hAnsi="Times New Roman"/>
          <w:sz w:val="28"/>
          <w:szCs w:val="28"/>
        </w:rPr>
        <w:t xml:space="preserve">рассмотрев </w:t>
      </w:r>
      <w:r w:rsidR="003B094C">
        <w:rPr>
          <w:rFonts w:ascii="Times New Roman" w:hAnsi="Times New Roman"/>
          <w:sz w:val="28"/>
          <w:szCs w:val="28"/>
        </w:rPr>
        <w:t xml:space="preserve"> заключения Гла</w:t>
      </w:r>
      <w:r w:rsidR="00C87EA0">
        <w:rPr>
          <w:rFonts w:ascii="Times New Roman" w:hAnsi="Times New Roman"/>
          <w:sz w:val="28"/>
          <w:szCs w:val="28"/>
        </w:rPr>
        <w:t>в</w:t>
      </w:r>
      <w:r w:rsidR="003B094C">
        <w:rPr>
          <w:rFonts w:ascii="Times New Roman" w:hAnsi="Times New Roman"/>
          <w:sz w:val="28"/>
          <w:szCs w:val="28"/>
        </w:rPr>
        <w:t xml:space="preserve">ного государственно-правового управления Омской области от 04.04.2025 № 1109/1, </w:t>
      </w:r>
      <w:r w:rsidR="00802A1E" w:rsidRPr="00802A1E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802A1E" w:rsidRPr="00802A1E">
        <w:rPr>
          <w:rFonts w:ascii="Times New Roman" w:hAnsi="Times New Roman"/>
          <w:sz w:val="28"/>
          <w:szCs w:val="28"/>
        </w:rPr>
        <w:t>Кабаньевского</w:t>
      </w:r>
      <w:proofErr w:type="spellEnd"/>
      <w:r w:rsidR="00802A1E" w:rsidRPr="00802A1E">
        <w:rPr>
          <w:rFonts w:ascii="Times New Roman" w:hAnsi="Times New Roman"/>
          <w:sz w:val="28"/>
          <w:szCs w:val="28"/>
        </w:rPr>
        <w:t xml:space="preserve"> сельского поселения ПОСТАНОВЛЯЕТ:</w:t>
      </w:r>
    </w:p>
    <w:p w:rsidR="00802A1E" w:rsidRPr="00802A1E" w:rsidRDefault="00802A1E" w:rsidP="00802A1E">
      <w:pPr>
        <w:ind w:firstLine="708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802A1E">
        <w:rPr>
          <w:rFonts w:ascii="Times New Roman" w:hAnsi="Times New Roman"/>
          <w:color w:val="000000"/>
          <w:spacing w:val="4"/>
          <w:sz w:val="28"/>
          <w:szCs w:val="28"/>
        </w:rPr>
        <w:t xml:space="preserve">1. В </w:t>
      </w:r>
      <w:r w:rsidRPr="00802A1E">
        <w:rPr>
          <w:rFonts w:ascii="Times New Roman" w:hAnsi="Times New Roman"/>
          <w:sz w:val="28"/>
          <w:szCs w:val="28"/>
        </w:rPr>
        <w:t xml:space="preserve">Порядок выявления и оформления выморочного имущества в собственность </w:t>
      </w:r>
      <w:proofErr w:type="spellStart"/>
      <w:r w:rsidRPr="00802A1E">
        <w:rPr>
          <w:rFonts w:ascii="Times New Roman" w:hAnsi="Times New Roman"/>
          <w:sz w:val="28"/>
          <w:szCs w:val="28"/>
        </w:rPr>
        <w:t>Кабаньевского</w:t>
      </w:r>
      <w:proofErr w:type="spellEnd"/>
      <w:r w:rsidRPr="00802A1E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802A1E">
        <w:rPr>
          <w:rFonts w:ascii="Times New Roman" w:hAnsi="Times New Roman"/>
          <w:sz w:val="28"/>
          <w:szCs w:val="28"/>
        </w:rPr>
        <w:t>Калачинского</w:t>
      </w:r>
      <w:proofErr w:type="spellEnd"/>
      <w:r w:rsidRPr="00802A1E">
        <w:rPr>
          <w:rFonts w:ascii="Times New Roman" w:hAnsi="Times New Roman"/>
          <w:sz w:val="28"/>
          <w:szCs w:val="28"/>
        </w:rPr>
        <w:t xml:space="preserve"> муниципального района Омской области внести следующие изменения:</w:t>
      </w:r>
    </w:p>
    <w:p w:rsidR="00802A1E" w:rsidRPr="00802A1E" w:rsidRDefault="00802A1E" w:rsidP="00802A1E">
      <w:pPr>
        <w:ind w:firstLine="708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802A1E">
        <w:rPr>
          <w:rFonts w:ascii="Times New Roman" w:hAnsi="Times New Roman"/>
          <w:color w:val="000000"/>
          <w:spacing w:val="4"/>
          <w:sz w:val="28"/>
          <w:szCs w:val="28"/>
        </w:rPr>
        <w:t xml:space="preserve">1.1. Пункт 2.2 изложить в следующей редакции: </w:t>
      </w:r>
    </w:p>
    <w:p w:rsidR="00802A1E" w:rsidRDefault="00802A1E" w:rsidP="00802A1E">
      <w:pPr>
        <w:tabs>
          <w:tab w:val="left" w:pos="0"/>
          <w:tab w:val="left" w:pos="1276"/>
        </w:tabs>
        <w:ind w:firstLine="708"/>
        <w:jc w:val="both"/>
        <w:rPr>
          <w:rFonts w:ascii="Times New Roman" w:hAnsi="Times New Roman"/>
          <w:sz w:val="28"/>
        </w:rPr>
      </w:pPr>
      <w:r w:rsidRPr="00802A1E">
        <w:rPr>
          <w:rFonts w:ascii="Times New Roman" w:hAnsi="Times New Roman"/>
          <w:color w:val="000000"/>
          <w:spacing w:val="4"/>
          <w:sz w:val="28"/>
          <w:szCs w:val="28"/>
        </w:rPr>
        <w:t xml:space="preserve">«2.2. </w:t>
      </w:r>
      <w:r w:rsidRPr="00802A1E">
        <w:rPr>
          <w:rStyle w:val="11"/>
          <w:rFonts w:eastAsiaTheme="majorEastAsia"/>
          <w:color w:val="000000"/>
          <w:sz w:val="28"/>
          <w:szCs w:val="28"/>
        </w:rPr>
        <w:t>При выявлении объекта недвижимого имущества, которое может быть признано выморочным, в целях установления собственника объекта недвижимого имущества администрация муниципального образования</w:t>
      </w:r>
      <w:r w:rsidRPr="00802A1E">
        <w:rPr>
          <w:rStyle w:val="11"/>
          <w:rFonts w:eastAsiaTheme="majorEastAsia"/>
          <w:color w:val="000000"/>
          <w:sz w:val="32"/>
          <w:szCs w:val="28"/>
        </w:rPr>
        <w:t xml:space="preserve"> </w:t>
      </w:r>
      <w:r w:rsidRPr="00802A1E">
        <w:rPr>
          <w:rFonts w:ascii="Times New Roman" w:hAnsi="Times New Roman"/>
          <w:sz w:val="28"/>
        </w:rPr>
        <w:t>запрашивают и получают сведения в электронной форме, содержащиеся в ЕГРН.».</w:t>
      </w:r>
    </w:p>
    <w:p w:rsidR="00802A1E" w:rsidRDefault="00802A1E" w:rsidP="00802A1E">
      <w:pPr>
        <w:tabs>
          <w:tab w:val="left" w:pos="0"/>
          <w:tab w:val="left" w:pos="1276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802A1E">
        <w:rPr>
          <w:rFonts w:ascii="Times New Roman" w:hAnsi="Times New Roman"/>
          <w:sz w:val="28"/>
          <w:szCs w:val="28"/>
        </w:rPr>
        <w:t>1.2. Пункт 3.3 изложить в следующей редакции:</w:t>
      </w:r>
    </w:p>
    <w:p w:rsidR="00802A1E" w:rsidRDefault="00802A1E" w:rsidP="00802A1E">
      <w:pPr>
        <w:tabs>
          <w:tab w:val="left" w:pos="0"/>
          <w:tab w:val="left" w:pos="1276"/>
        </w:tabs>
        <w:ind w:firstLine="708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802A1E">
        <w:rPr>
          <w:rStyle w:val="11"/>
          <w:rFonts w:eastAsiaTheme="majorEastAsia"/>
          <w:sz w:val="28"/>
          <w:szCs w:val="28"/>
        </w:rPr>
        <w:t>«3.3. Выморочное имущество, принятое в муниципальную собственность, в виде жилого помещения включается в муниципальный жилищный фонд в соответствии с действующим законодательством</w:t>
      </w:r>
      <w:proofErr w:type="gramStart"/>
      <w:r w:rsidRPr="00802A1E">
        <w:rPr>
          <w:rStyle w:val="11"/>
          <w:rFonts w:eastAsiaTheme="majorEastAsia"/>
          <w:sz w:val="28"/>
          <w:szCs w:val="28"/>
        </w:rPr>
        <w:t>.».</w:t>
      </w:r>
      <w:proofErr w:type="gramEnd"/>
    </w:p>
    <w:p w:rsidR="00802A1E" w:rsidRPr="00802A1E" w:rsidRDefault="00802A1E" w:rsidP="00802A1E">
      <w:pPr>
        <w:tabs>
          <w:tab w:val="left" w:pos="0"/>
          <w:tab w:val="left" w:pos="1276"/>
        </w:tabs>
        <w:ind w:firstLine="708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802A1E">
        <w:rPr>
          <w:rFonts w:ascii="Times New Roman" w:hAnsi="Times New Roman"/>
          <w:sz w:val="28"/>
          <w:szCs w:val="28"/>
        </w:rPr>
        <w:lastRenderedPageBreak/>
        <w:t>2. Опубликовать данное постановление в газете «</w:t>
      </w:r>
      <w:proofErr w:type="spellStart"/>
      <w:r w:rsidRPr="00802A1E">
        <w:rPr>
          <w:rFonts w:ascii="Times New Roman" w:hAnsi="Times New Roman"/>
          <w:sz w:val="28"/>
          <w:szCs w:val="28"/>
        </w:rPr>
        <w:t>Кабаньевский</w:t>
      </w:r>
      <w:proofErr w:type="spellEnd"/>
      <w:r w:rsidRPr="00802A1E">
        <w:rPr>
          <w:rFonts w:ascii="Times New Roman" w:hAnsi="Times New Roman"/>
          <w:sz w:val="28"/>
          <w:szCs w:val="28"/>
        </w:rPr>
        <w:t xml:space="preserve"> муниципальный вестник» и разместить на сайте в сети Интернет.</w:t>
      </w:r>
    </w:p>
    <w:p w:rsidR="00802A1E" w:rsidRPr="00802A1E" w:rsidRDefault="00802A1E" w:rsidP="00802A1E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802A1E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802A1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02A1E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802A1E" w:rsidRDefault="00802A1E" w:rsidP="00802A1E">
      <w:pPr>
        <w:rPr>
          <w:rFonts w:ascii="Times New Roman" w:hAnsi="Times New Roman"/>
          <w:color w:val="000000"/>
          <w:sz w:val="28"/>
          <w:szCs w:val="28"/>
        </w:rPr>
      </w:pPr>
    </w:p>
    <w:p w:rsidR="00802A1E" w:rsidRPr="00802A1E" w:rsidRDefault="00802A1E" w:rsidP="00802A1E">
      <w:pPr>
        <w:rPr>
          <w:rFonts w:ascii="Times New Roman" w:hAnsi="Times New Roman"/>
          <w:sz w:val="24"/>
          <w:szCs w:val="24"/>
        </w:rPr>
      </w:pPr>
      <w:r w:rsidRPr="00802A1E">
        <w:rPr>
          <w:rFonts w:ascii="Times New Roman" w:hAnsi="Times New Roman"/>
          <w:color w:val="000000"/>
          <w:sz w:val="28"/>
          <w:szCs w:val="28"/>
        </w:rPr>
        <w:t>Глава сельского поселения</w:t>
      </w:r>
      <w:r w:rsidRPr="00802A1E">
        <w:rPr>
          <w:rFonts w:ascii="Times New Roman" w:hAnsi="Times New Roman"/>
          <w:color w:val="000000"/>
          <w:sz w:val="28"/>
          <w:szCs w:val="28"/>
        </w:rPr>
        <w:tab/>
      </w:r>
      <w:r w:rsidRPr="00802A1E">
        <w:rPr>
          <w:rFonts w:ascii="Times New Roman" w:hAnsi="Times New Roman"/>
          <w:color w:val="000000"/>
          <w:sz w:val="28"/>
          <w:szCs w:val="28"/>
        </w:rPr>
        <w:tab/>
      </w:r>
      <w:r w:rsidRPr="00802A1E">
        <w:rPr>
          <w:rFonts w:ascii="Times New Roman" w:hAnsi="Times New Roman"/>
          <w:color w:val="000000"/>
          <w:sz w:val="28"/>
          <w:szCs w:val="28"/>
        </w:rPr>
        <w:tab/>
      </w:r>
      <w:r w:rsidRPr="00802A1E">
        <w:rPr>
          <w:rFonts w:ascii="Times New Roman" w:hAnsi="Times New Roman"/>
          <w:color w:val="000000"/>
          <w:sz w:val="28"/>
          <w:szCs w:val="28"/>
        </w:rPr>
        <w:tab/>
      </w:r>
      <w:r w:rsidRPr="00802A1E"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 w:rsidRPr="00802A1E">
        <w:rPr>
          <w:rFonts w:ascii="Times New Roman" w:hAnsi="Times New Roman"/>
          <w:color w:val="000000"/>
          <w:sz w:val="28"/>
          <w:szCs w:val="28"/>
        </w:rPr>
        <w:t>А.Т.Гайнуллина</w:t>
      </w:r>
      <w:proofErr w:type="spellEnd"/>
    </w:p>
    <w:p w:rsidR="00267B0B" w:rsidRDefault="00267B0B" w:rsidP="009F41F2">
      <w:pPr>
        <w:pStyle w:val="10"/>
        <w:shd w:val="clear" w:color="auto" w:fill="auto"/>
        <w:spacing w:line="240" w:lineRule="auto"/>
        <w:ind w:left="20"/>
        <w:jc w:val="both"/>
        <w:rPr>
          <w:rFonts w:eastAsia="Times New Roman"/>
          <w:b w:val="0"/>
          <w:bCs w:val="0"/>
          <w:color w:val="000000"/>
          <w:spacing w:val="4"/>
          <w:sz w:val="28"/>
          <w:szCs w:val="28"/>
          <w:lang w:eastAsia="ru-RU"/>
        </w:rPr>
      </w:pPr>
      <w:r>
        <w:rPr>
          <w:rFonts w:eastAsia="Times New Roman"/>
          <w:b w:val="0"/>
          <w:bCs w:val="0"/>
          <w:color w:val="000000"/>
          <w:spacing w:val="4"/>
          <w:sz w:val="28"/>
          <w:szCs w:val="28"/>
        </w:rPr>
        <w:t xml:space="preserve"> </w:t>
      </w:r>
    </w:p>
    <w:p w:rsidR="00267B0B" w:rsidRDefault="00267B0B" w:rsidP="00267B0B">
      <w:pPr>
        <w:pStyle w:val="10"/>
        <w:shd w:val="clear" w:color="auto" w:fill="auto"/>
        <w:spacing w:line="240" w:lineRule="auto"/>
        <w:ind w:left="20"/>
        <w:jc w:val="both"/>
        <w:rPr>
          <w:rFonts w:eastAsia="Calibri"/>
          <w:sz w:val="28"/>
          <w:szCs w:val="28"/>
        </w:rPr>
      </w:pPr>
    </w:p>
    <w:p w:rsidR="00267B0B" w:rsidRDefault="00267B0B" w:rsidP="00802A1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02D49" w:rsidRDefault="00502D49"/>
    <w:sectPr w:rsidR="00502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434"/>
    <w:rsid w:val="00041400"/>
    <w:rsid w:val="00267B0B"/>
    <w:rsid w:val="003B094C"/>
    <w:rsid w:val="00502D49"/>
    <w:rsid w:val="00721012"/>
    <w:rsid w:val="00802A1E"/>
    <w:rsid w:val="008D3DE8"/>
    <w:rsid w:val="00972434"/>
    <w:rsid w:val="009F41F2"/>
    <w:rsid w:val="00A74708"/>
    <w:rsid w:val="00C87EA0"/>
    <w:rsid w:val="00E1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B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267B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267B0B"/>
    <w:rPr>
      <w:rFonts w:ascii="Calibri" w:eastAsia="Calibri" w:hAnsi="Calibri" w:cs="Times New Roman"/>
    </w:rPr>
  </w:style>
  <w:style w:type="character" w:customStyle="1" w:styleId="2">
    <w:name w:val="Основной текст (2)_"/>
    <w:link w:val="20"/>
    <w:uiPriority w:val="99"/>
    <w:locked/>
    <w:rsid w:val="00267B0B"/>
    <w:rPr>
      <w:rFonts w:ascii="Times New Roman" w:hAnsi="Times New Roman" w:cs="Times New Roman"/>
      <w:b/>
      <w:bCs/>
      <w:spacing w:val="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67B0B"/>
    <w:pPr>
      <w:widowControl w:val="0"/>
      <w:shd w:val="clear" w:color="auto" w:fill="FFFFFF"/>
      <w:spacing w:before="360" w:after="0" w:line="240" w:lineRule="atLeast"/>
      <w:jc w:val="both"/>
    </w:pPr>
    <w:rPr>
      <w:rFonts w:ascii="Times New Roman" w:eastAsiaTheme="minorHAnsi" w:hAnsi="Times New Roman"/>
      <w:b/>
      <w:bCs/>
      <w:spacing w:val="8"/>
    </w:rPr>
  </w:style>
  <w:style w:type="character" w:customStyle="1" w:styleId="1">
    <w:name w:val="Заголовок №1_"/>
    <w:link w:val="10"/>
    <w:uiPriority w:val="99"/>
    <w:locked/>
    <w:rsid w:val="00267B0B"/>
    <w:rPr>
      <w:rFonts w:ascii="Times New Roman" w:hAnsi="Times New Roman" w:cs="Times New Roman"/>
      <w:b/>
      <w:bCs/>
      <w:spacing w:val="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267B0B"/>
    <w:pPr>
      <w:widowControl w:val="0"/>
      <w:shd w:val="clear" w:color="auto" w:fill="FFFFFF"/>
      <w:spacing w:after="0" w:line="629" w:lineRule="exact"/>
      <w:jc w:val="center"/>
      <w:outlineLvl w:val="0"/>
    </w:pPr>
    <w:rPr>
      <w:rFonts w:ascii="Times New Roman" w:eastAsiaTheme="minorHAnsi" w:hAnsi="Times New Roman"/>
      <w:b/>
      <w:bCs/>
      <w:spacing w:val="8"/>
    </w:rPr>
  </w:style>
  <w:style w:type="character" w:customStyle="1" w:styleId="100">
    <w:name w:val="Основной текст + 10"/>
    <w:aliases w:val="5 pt,Интервал 0 pt2"/>
    <w:uiPriority w:val="99"/>
    <w:rsid w:val="00267B0B"/>
    <w:rPr>
      <w:rFonts w:ascii="Times New Roman" w:hAnsi="Times New Roman" w:cs="Times New Roman" w:hint="default"/>
      <w:strike w:val="0"/>
      <w:dstrike w:val="0"/>
      <w:spacing w:val="2"/>
      <w:sz w:val="21"/>
      <w:szCs w:val="21"/>
      <w:u w:val="none"/>
      <w:effect w:val="none"/>
    </w:rPr>
  </w:style>
  <w:style w:type="character" w:customStyle="1" w:styleId="BookmanOldStyle">
    <w:name w:val="Основной текст + Bookman Old Style"/>
    <w:aliases w:val="7,5 pt1,Интервал 0 pt1"/>
    <w:uiPriority w:val="99"/>
    <w:rsid w:val="00267B0B"/>
    <w:rPr>
      <w:rFonts w:ascii="Bookman Old Style" w:hAnsi="Bookman Old Style" w:cs="Bookman Old Style" w:hint="default"/>
      <w:strike w:val="0"/>
      <w:dstrike w:val="0"/>
      <w:spacing w:val="-7"/>
      <w:sz w:val="15"/>
      <w:szCs w:val="15"/>
      <w:u w:val="none"/>
      <w:effect w:val="none"/>
    </w:rPr>
  </w:style>
  <w:style w:type="paragraph" w:customStyle="1" w:styleId="ConsTitle">
    <w:name w:val="ConsTitle"/>
    <w:rsid w:val="009F41F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No Spacing"/>
    <w:uiPriority w:val="1"/>
    <w:qFormat/>
    <w:rsid w:val="0072101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802A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">
    <w:name w:val="Основной текст Знак1"/>
    <w:uiPriority w:val="99"/>
    <w:locked/>
    <w:rsid w:val="00802A1E"/>
    <w:rPr>
      <w:rFonts w:ascii="Times New Roman" w:hAnsi="Times New Roman" w:cs="Times New Roman" w:hint="default"/>
      <w:strike w:val="0"/>
      <w:dstrike w:val="0"/>
      <w:spacing w:val="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B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267B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267B0B"/>
    <w:rPr>
      <w:rFonts w:ascii="Calibri" w:eastAsia="Calibri" w:hAnsi="Calibri" w:cs="Times New Roman"/>
    </w:rPr>
  </w:style>
  <w:style w:type="character" w:customStyle="1" w:styleId="2">
    <w:name w:val="Основной текст (2)_"/>
    <w:link w:val="20"/>
    <w:uiPriority w:val="99"/>
    <w:locked/>
    <w:rsid w:val="00267B0B"/>
    <w:rPr>
      <w:rFonts w:ascii="Times New Roman" w:hAnsi="Times New Roman" w:cs="Times New Roman"/>
      <w:b/>
      <w:bCs/>
      <w:spacing w:val="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67B0B"/>
    <w:pPr>
      <w:widowControl w:val="0"/>
      <w:shd w:val="clear" w:color="auto" w:fill="FFFFFF"/>
      <w:spacing w:before="360" w:after="0" w:line="240" w:lineRule="atLeast"/>
      <w:jc w:val="both"/>
    </w:pPr>
    <w:rPr>
      <w:rFonts w:ascii="Times New Roman" w:eastAsiaTheme="minorHAnsi" w:hAnsi="Times New Roman"/>
      <w:b/>
      <w:bCs/>
      <w:spacing w:val="8"/>
    </w:rPr>
  </w:style>
  <w:style w:type="character" w:customStyle="1" w:styleId="1">
    <w:name w:val="Заголовок №1_"/>
    <w:link w:val="10"/>
    <w:uiPriority w:val="99"/>
    <w:locked/>
    <w:rsid w:val="00267B0B"/>
    <w:rPr>
      <w:rFonts w:ascii="Times New Roman" w:hAnsi="Times New Roman" w:cs="Times New Roman"/>
      <w:b/>
      <w:bCs/>
      <w:spacing w:val="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267B0B"/>
    <w:pPr>
      <w:widowControl w:val="0"/>
      <w:shd w:val="clear" w:color="auto" w:fill="FFFFFF"/>
      <w:spacing w:after="0" w:line="629" w:lineRule="exact"/>
      <w:jc w:val="center"/>
      <w:outlineLvl w:val="0"/>
    </w:pPr>
    <w:rPr>
      <w:rFonts w:ascii="Times New Roman" w:eastAsiaTheme="minorHAnsi" w:hAnsi="Times New Roman"/>
      <w:b/>
      <w:bCs/>
      <w:spacing w:val="8"/>
    </w:rPr>
  </w:style>
  <w:style w:type="character" w:customStyle="1" w:styleId="100">
    <w:name w:val="Основной текст + 10"/>
    <w:aliases w:val="5 pt,Интервал 0 pt2"/>
    <w:uiPriority w:val="99"/>
    <w:rsid w:val="00267B0B"/>
    <w:rPr>
      <w:rFonts w:ascii="Times New Roman" w:hAnsi="Times New Roman" w:cs="Times New Roman" w:hint="default"/>
      <w:strike w:val="0"/>
      <w:dstrike w:val="0"/>
      <w:spacing w:val="2"/>
      <w:sz w:val="21"/>
      <w:szCs w:val="21"/>
      <w:u w:val="none"/>
      <w:effect w:val="none"/>
    </w:rPr>
  </w:style>
  <w:style w:type="character" w:customStyle="1" w:styleId="BookmanOldStyle">
    <w:name w:val="Основной текст + Bookman Old Style"/>
    <w:aliases w:val="7,5 pt1,Интервал 0 pt1"/>
    <w:uiPriority w:val="99"/>
    <w:rsid w:val="00267B0B"/>
    <w:rPr>
      <w:rFonts w:ascii="Bookman Old Style" w:hAnsi="Bookman Old Style" w:cs="Bookman Old Style" w:hint="default"/>
      <w:strike w:val="0"/>
      <w:dstrike w:val="0"/>
      <w:spacing w:val="-7"/>
      <w:sz w:val="15"/>
      <w:szCs w:val="15"/>
      <w:u w:val="none"/>
      <w:effect w:val="none"/>
    </w:rPr>
  </w:style>
  <w:style w:type="paragraph" w:customStyle="1" w:styleId="ConsTitle">
    <w:name w:val="ConsTitle"/>
    <w:rsid w:val="009F41F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No Spacing"/>
    <w:uiPriority w:val="1"/>
    <w:qFormat/>
    <w:rsid w:val="0072101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802A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">
    <w:name w:val="Основной текст Знак1"/>
    <w:uiPriority w:val="99"/>
    <w:locked/>
    <w:rsid w:val="00802A1E"/>
    <w:rPr>
      <w:rFonts w:ascii="Times New Roman" w:hAnsi="Times New Roman" w:cs="Times New Roman" w:hint="default"/>
      <w:strike w:val="0"/>
      <w:dstrike w:val="0"/>
      <w:spacing w:val="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ПОСТАНОВЛЕНИЕ</vt:lpstr>
      <vt:lpstr>В целях осуществления полномочий по выявлению и приему выморочного имущества, п</vt:lpstr>
      <vt:lpstr/>
      <vt:lpstr>    3. ОФОРМЛЕНИЕ ВЫМОРОЧНОГО ИМУЩЕСТВА</vt:lpstr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2023-02-16T06:13:00Z</dcterms:created>
  <dcterms:modified xsi:type="dcterms:W3CDTF">2025-04-14T05:51:00Z</dcterms:modified>
</cp:coreProperties>
</file>