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5" w:rsidRPr="00666EDF" w:rsidRDefault="0081544C" w:rsidP="00666E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4955" w:rsidRPr="00666EDF">
        <w:rPr>
          <w:rFonts w:ascii="Times New Roman" w:eastAsia="Calibri" w:hAnsi="Times New Roman" w:cs="Times New Roman"/>
          <w:b/>
          <w:sz w:val="28"/>
          <w:szCs w:val="28"/>
        </w:rPr>
        <w:t>АДМИНИСТРАЦИЯ КАБАНЬЕВСКОГО СЕЛЬСКОГО ПОСЕЛЕНИЯ КАЛАЧИНСКОГО МУНИЦИПАЛЬНОГО РАЙОНА ОМСКОЙ ОБЛАСТИ</w:t>
      </w:r>
    </w:p>
    <w:p w:rsidR="00594955" w:rsidRPr="00666EDF" w:rsidRDefault="00594955" w:rsidP="00666EDF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955" w:rsidRPr="00666EDF" w:rsidRDefault="00594955" w:rsidP="00666E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6ED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94955" w:rsidRPr="00666EDF" w:rsidRDefault="00666EDF" w:rsidP="00666ED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01 .2025</w:t>
      </w:r>
      <w:r w:rsidR="00594955" w:rsidRPr="00666E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94955" w:rsidRPr="00666ED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</w:t>
      </w:r>
      <w:bookmarkStart w:id="0" w:name="_GoBack"/>
      <w:bookmarkEnd w:id="0"/>
      <w:r w:rsidR="00594955" w:rsidRPr="00666ED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594955" w:rsidRPr="00666EDF" w:rsidRDefault="00594955" w:rsidP="00666EDF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77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  <w:gridCol w:w="5434"/>
      </w:tblGrid>
      <w:tr w:rsidR="00594955" w:rsidRPr="00666EDF" w:rsidTr="006A170E">
        <w:trPr>
          <w:trHeight w:val="954"/>
        </w:trPr>
        <w:tc>
          <w:tcPr>
            <w:tcW w:w="3180" w:type="pct"/>
          </w:tcPr>
          <w:p w:rsidR="00666EDF" w:rsidRDefault="00666EDF" w:rsidP="00666EDF">
            <w:pPr>
              <w:suppressAutoHyphens/>
              <w:ind w:right="-6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Об утверждении Порядка</w:t>
            </w:r>
            <w:r w:rsidR="00594955"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о проведении оценки технического </w:t>
            </w:r>
          </w:p>
          <w:p w:rsidR="00666EDF" w:rsidRDefault="00666EDF" w:rsidP="00666EDF">
            <w:pPr>
              <w:suppressAutoHyphens/>
              <w:ind w:right="-6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состояния </w:t>
            </w:r>
            <w:r w:rsidR="00594955"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автомобильных дорог местного значения,</w:t>
            </w:r>
          </w:p>
          <w:p w:rsidR="00666EDF" w:rsidRDefault="00594955" w:rsidP="00666EDF">
            <w:pPr>
              <w:suppressAutoHyphens/>
              <w:ind w:right="-6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расположенных</w:t>
            </w:r>
            <w:proofErr w:type="gramEnd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на территории </w:t>
            </w:r>
            <w:proofErr w:type="spellStart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Кабаньевского</w:t>
            </w:r>
            <w:proofErr w:type="spellEnd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  <w:p w:rsidR="00594955" w:rsidRPr="00666EDF" w:rsidRDefault="00594955" w:rsidP="00666EDF">
            <w:pPr>
              <w:suppressAutoHyphens/>
              <w:ind w:right="-68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</w:pPr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>Калачинского</w:t>
            </w:r>
            <w:proofErr w:type="spellEnd"/>
            <w:r w:rsidRPr="00666EDF">
              <w:rPr>
                <w:rFonts w:ascii="Times New Roman" w:eastAsia="Calibri" w:hAnsi="Times New Roman" w:cs="Times New Roman"/>
                <w:sz w:val="28"/>
                <w:szCs w:val="28"/>
                <w:lang w:eastAsia="hi-IN" w:bidi="hi-IN"/>
              </w:rPr>
              <w:t xml:space="preserve"> района Омской области</w:t>
            </w:r>
          </w:p>
        </w:tc>
        <w:tc>
          <w:tcPr>
            <w:tcW w:w="1820" w:type="pct"/>
          </w:tcPr>
          <w:p w:rsidR="00594955" w:rsidRPr="00666EDF" w:rsidRDefault="00594955" w:rsidP="00666E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94955" w:rsidRPr="00666EDF" w:rsidRDefault="00594955" w:rsidP="00666EDF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955" w:rsidRPr="00666EDF" w:rsidRDefault="00594955" w:rsidP="00666EDF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 законом от 06.10.2003г. №  131-ФЗ «Об общих принципах организации местного самоуправления в Российской Федерации», </w:t>
      </w:r>
      <w:r w:rsidRPr="006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08.11.2007 № 257-ФЗ «</w:t>
      </w:r>
      <w:proofErr w:type="gramStart"/>
      <w:r w:rsidRPr="006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6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области, Администрация </w:t>
      </w:r>
      <w:proofErr w:type="spellStart"/>
      <w:r w:rsid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66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666E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</w:t>
      </w:r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proofErr w:type="gramEnd"/>
    </w:p>
    <w:p w:rsidR="00594955" w:rsidRPr="00666EDF" w:rsidRDefault="00594955" w:rsidP="00666EDF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594955" w:rsidRPr="00666EDF" w:rsidRDefault="00594955" w:rsidP="00666ED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Порядок проведения оценки технического состояния автомобильных дорог местного значения, расположенных на территории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области, согласно Приложению № 1 к настоящему постановлению.</w:t>
      </w:r>
    </w:p>
    <w:p w:rsidR="00594955" w:rsidRPr="00666EDF" w:rsidRDefault="00594955" w:rsidP="00666EDF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Положение о постоянно действующей комиссии по оценке технического состояния автомобильных дорог местного значения, согласно Приложению № 2 к настоящему постановлению.</w:t>
      </w:r>
    </w:p>
    <w:p w:rsidR="00594955" w:rsidRDefault="00594955" w:rsidP="00666EDF">
      <w:pPr>
        <w:suppressAutoHyphens/>
        <w:spacing w:after="0" w:line="240" w:lineRule="auto"/>
        <w:ind w:right="67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Создать и утвердить состав 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оценке технического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состояния автомобильных дорог общего пользования местного значения, согласно Приложению № 3 к настоящему постановлению.</w:t>
      </w:r>
    </w:p>
    <w:p w:rsidR="00EA514F" w:rsidRPr="00EA514F" w:rsidRDefault="00EA514F" w:rsidP="00EA514F">
      <w:pPr>
        <w:pStyle w:val="10"/>
        <w:shd w:val="clear" w:color="auto" w:fill="auto"/>
        <w:spacing w:before="0" w:after="0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Омской области от 29.09.2026 г. № 44</w:t>
      </w:r>
      <w:r w:rsidRPr="00EA5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-па </w:t>
      </w:r>
      <w:r w:rsidRPr="00EA514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постоянно действующей комиссии по оценке технического состояния дорог общего пользования местного значения </w:t>
      </w:r>
      <w:proofErr w:type="spellStart"/>
      <w:r w:rsidRPr="00EA514F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EA514F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A514F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EA51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A514F" w:rsidRDefault="00EA514F" w:rsidP="00EA514F">
      <w:pPr>
        <w:pStyle w:val="10"/>
        <w:shd w:val="clear" w:color="auto" w:fill="auto"/>
        <w:spacing w:before="0" w:after="315" w:line="240" w:lineRule="auto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EA514F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594955" w:rsidRPr="00EA514F" w:rsidRDefault="00EA514F" w:rsidP="00EA514F">
      <w:pPr>
        <w:pStyle w:val="10"/>
        <w:shd w:val="clear" w:color="auto" w:fill="auto"/>
        <w:spacing w:before="0" w:after="315" w:line="240" w:lineRule="auto"/>
        <w:ind w:right="2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</w:t>
      </w:r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proofErr w:type="spellStart"/>
      <w:r w:rsidR="00594955" w:rsidRPr="00666EDF">
        <w:rPr>
          <w:rFonts w:ascii="Times New Roman" w:eastAsia="Calibri" w:hAnsi="Times New Roman" w:cs="Times New Roman"/>
          <w:sz w:val="28"/>
          <w:szCs w:val="28"/>
        </w:rPr>
        <w:t>Кабаньевского</w:t>
      </w:r>
      <w:proofErr w:type="spellEnd"/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4955" w:rsidRPr="00666EDF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 в сети Интернет.</w:t>
      </w:r>
    </w:p>
    <w:p w:rsidR="00594955" w:rsidRPr="00666EDF" w:rsidRDefault="00EA514F" w:rsidP="00666E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6</w:t>
      </w:r>
      <w:r w:rsidR="00594955" w:rsidRPr="00666EDF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594955" w:rsidRPr="00666ED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94955" w:rsidRPr="00666EDF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594955" w:rsidRPr="00666EDF" w:rsidRDefault="00594955" w:rsidP="00666E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D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666EDF">
        <w:rPr>
          <w:rFonts w:ascii="Times New Roman" w:eastAsia="Calibri" w:hAnsi="Times New Roman" w:cs="Times New Roman"/>
          <w:sz w:val="28"/>
          <w:szCs w:val="28"/>
        </w:rPr>
        <w:t>Кабаньевского</w:t>
      </w:r>
      <w:proofErr w:type="spellEnd"/>
      <w:r w:rsidRPr="00666ED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____________</w:t>
      </w:r>
      <w:proofErr w:type="spellStart"/>
      <w:r w:rsidRPr="00666EDF">
        <w:rPr>
          <w:rFonts w:ascii="Times New Roman" w:eastAsia="Calibri" w:hAnsi="Times New Roman" w:cs="Times New Roman"/>
          <w:sz w:val="28"/>
          <w:szCs w:val="28"/>
        </w:rPr>
        <w:t>А.Т.Гайнуллина</w:t>
      </w:r>
      <w:proofErr w:type="spellEnd"/>
    </w:p>
    <w:p w:rsidR="00666EDF" w:rsidRDefault="00594955" w:rsidP="00666ED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66EDF" w:rsidRDefault="00666EDF" w:rsidP="00666ED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655" w:rsidRDefault="00594955" w:rsidP="00666ED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6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 1 </w:t>
      </w:r>
    </w:p>
    <w:p w:rsidR="009A5655" w:rsidRDefault="009A5655" w:rsidP="009A565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</w:t>
      </w:r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  <w:proofErr w:type="spellStart"/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>Кабаньевского</w:t>
      </w:r>
      <w:proofErr w:type="spellEnd"/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A5655" w:rsidRDefault="00594955" w:rsidP="009A565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Pr="00666EDF">
        <w:rPr>
          <w:rFonts w:ascii="Times New Roman" w:hAnsi="Times New Roman" w:cs="Times New Roman"/>
          <w:sz w:val="24"/>
          <w:szCs w:val="24"/>
          <w:lang w:eastAsia="ar-SA"/>
        </w:rPr>
        <w:t>Калачинского</w:t>
      </w:r>
      <w:proofErr w:type="spellEnd"/>
      <w:r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A5655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</w:t>
      </w:r>
    </w:p>
    <w:p w:rsidR="00594955" w:rsidRPr="00666EDF" w:rsidRDefault="009A5655" w:rsidP="009A565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66EDF">
        <w:rPr>
          <w:rFonts w:ascii="Times New Roman" w:hAnsi="Times New Roman" w:cs="Times New Roman"/>
          <w:sz w:val="24"/>
          <w:szCs w:val="24"/>
          <w:lang w:eastAsia="ar-SA"/>
        </w:rPr>
        <w:t>Омской области от  .2025</w:t>
      </w:r>
      <w:r w:rsidR="00594955" w:rsidRPr="00666EDF">
        <w:rPr>
          <w:rFonts w:ascii="Times New Roman" w:hAnsi="Times New Roman" w:cs="Times New Roman"/>
          <w:sz w:val="24"/>
          <w:szCs w:val="24"/>
          <w:lang w:eastAsia="ar-SA"/>
        </w:rPr>
        <w:t xml:space="preserve">  №      </w:t>
      </w:r>
    </w:p>
    <w:p w:rsidR="009A5655" w:rsidRDefault="009A5655" w:rsidP="007026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94955" w:rsidRPr="00666EDF" w:rsidRDefault="00594955" w:rsidP="007026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594955" w:rsidRPr="00666EDF" w:rsidRDefault="00594955" w:rsidP="007026C4">
      <w:pPr>
        <w:suppressAutoHyphens/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оценки технического состояния автомобильных дорог местного значения, расположенных на территории </w:t>
      </w:r>
      <w:proofErr w:type="spellStart"/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Омской области</w:t>
      </w:r>
    </w:p>
    <w:p w:rsidR="00594955" w:rsidRPr="00666EDF" w:rsidRDefault="00594955" w:rsidP="00666EDF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Порядок проведения оценки технического состояния автомобильных дорог местного значения (далее - Порядок) устанавливает правила определения соответствия транспортно-эксплуатационных характеристик автомобильных дорог, расположенных на территории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целей настоящего Порядка применяются следующие термины: 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технического состояния автомобильных дорог местного значения, расположенных на территории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 - 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колейность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</w:t>
      </w:r>
      <w:proofErr w:type="gram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proofErr w:type="gram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автомобильной</w:t>
      </w:r>
      <w:proofErr w:type="gram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технического состояния автомобильных дорог местного значения проводится в отношении автомобильных дорог местного значения - администрацией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 в области использования автомобильных дорог и осуществления дорожной деятельности, либо уполномоченной ей организацией.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проведения работ по диагностике и оценке технического состояния автомобильных дорог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оценки технического состояния автомобильной дороги используются </w:t>
      </w:r>
      <w:proofErr w:type="gramStart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разработки обоснований по реконструкции, капитальному ремонту, ремонту и содержанию автомобильных дорог,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594955" w:rsidRPr="00666EDF" w:rsidRDefault="00594955" w:rsidP="00666E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594955" w:rsidRPr="00666EDF" w:rsidRDefault="00594955" w:rsidP="00666EDF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26C4" w:rsidRP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6C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7026C4" w:rsidRP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6C4">
        <w:rPr>
          <w:rFonts w:ascii="Times New Roman" w:eastAsia="Calibri" w:hAnsi="Times New Roman" w:cs="Times New Roman"/>
          <w:sz w:val="24"/>
          <w:szCs w:val="24"/>
        </w:rPr>
        <w:t xml:space="preserve">к Порядку проведения оценки технического </w:t>
      </w:r>
    </w:p>
    <w:p w:rsidR="007026C4" w:rsidRP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6C4">
        <w:rPr>
          <w:rFonts w:ascii="Times New Roman" w:eastAsia="Calibri" w:hAnsi="Times New Roman" w:cs="Times New Roman"/>
          <w:sz w:val="24"/>
          <w:szCs w:val="24"/>
        </w:rPr>
        <w:t>состояния автомобильных дорог местного</w:t>
      </w:r>
    </w:p>
    <w:p w:rsidR="007026C4" w:rsidRPr="007026C4" w:rsidRDefault="007026C4" w:rsidP="007026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26C4">
        <w:rPr>
          <w:rFonts w:ascii="Times New Roman" w:eastAsia="Calibri" w:hAnsi="Times New Roman" w:cs="Times New Roman"/>
          <w:sz w:val="24"/>
          <w:szCs w:val="24"/>
        </w:rPr>
        <w:t xml:space="preserve">значения </w:t>
      </w:r>
      <w:proofErr w:type="spellStart"/>
      <w:r w:rsidRPr="007026C4">
        <w:rPr>
          <w:rFonts w:ascii="Times New Roman" w:eastAsia="Calibri" w:hAnsi="Times New Roman" w:cs="Times New Roman"/>
          <w:sz w:val="24"/>
          <w:szCs w:val="24"/>
        </w:rPr>
        <w:t>Кабаньевского</w:t>
      </w:r>
      <w:proofErr w:type="spellEnd"/>
      <w:r w:rsidRPr="007026C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7026C4" w:rsidRP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Виды диагностики</w:t>
      </w: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автомобильных дорог местного значения, расположенных на территории </w:t>
      </w:r>
      <w:proofErr w:type="spell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Кабаньевского</w:t>
      </w:r>
      <w:proofErr w:type="spellEnd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Калачинского</w:t>
      </w:r>
      <w:proofErr w:type="spellEnd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района Омской области</w:t>
      </w: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tbl>
      <w:tblPr>
        <w:tblStyle w:val="a3"/>
        <w:tblW w:w="9915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685"/>
        <w:gridCol w:w="1843"/>
        <w:gridCol w:w="3686"/>
        <w:gridCol w:w="3701"/>
      </w:tblGrid>
      <w:tr w:rsidR="007026C4" w:rsidTr="007C7E01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  №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/п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Вид диагностики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Состав работ 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периодичность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проведения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диагностики </w:t>
            </w:r>
          </w:p>
        </w:tc>
      </w:tr>
      <w:tr w:rsidR="007026C4" w:rsidTr="007C7E0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Первичная диагностика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один раз в 3 – 5 лет </w:t>
            </w:r>
          </w:p>
        </w:tc>
      </w:tr>
      <w:tr w:rsidR="007026C4" w:rsidTr="007C7E0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Повторная диагностика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один раз в год </w:t>
            </w:r>
          </w:p>
        </w:tc>
      </w:tr>
      <w:tr w:rsidR="007026C4" w:rsidTr="007C7E0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Приемочная диагностика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 вводе автомобильной дороги (участков дороги) в эксплуатацию после строительства, реконструкции или капитального ремонта </w:t>
            </w:r>
          </w:p>
        </w:tc>
      </w:tr>
      <w:tr w:rsidR="007026C4" w:rsidTr="007C7E01">
        <w:trPr>
          <w:trHeight w:val="48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Специализированная диагностика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Детальное инструментальное и визуальное обследование автомобильных дорог или участков автомобильных дорог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 заданному числу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параметров с использованием элементов изыскательских работ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автомобильной </w:t>
            </w:r>
          </w:p>
          <w:p w:rsidR="007026C4" w:rsidRDefault="007026C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дороге, а также в иных случаях, когда необходимо выявление причин снижения параметров и характеристик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элементов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автомобильных дорог </w:t>
            </w:r>
          </w:p>
        </w:tc>
      </w:tr>
    </w:tbl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026C4" w:rsidRDefault="007026C4" w:rsidP="007026C4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7C7E01" w:rsidRDefault="007C7E01" w:rsidP="007C7E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594955" w:rsidRPr="007C7E01" w:rsidRDefault="00594955" w:rsidP="007C7E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2 </w:t>
      </w:r>
      <w:proofErr w:type="gramStart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94955" w:rsidRPr="00666EDF" w:rsidRDefault="00594955" w:rsidP="007C7E01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постановлению администрации </w:t>
      </w:r>
      <w:proofErr w:type="spellStart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Кабаньевского</w:t>
      </w:r>
      <w:proofErr w:type="spellEnd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Калачинского</w:t>
      </w:r>
      <w:proofErr w:type="spellEnd"/>
      <w:r w:rsid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Омской области от   2025</w:t>
      </w:r>
      <w:r w:rsidRPr="007C7E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666E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94955" w:rsidRPr="00666EDF" w:rsidRDefault="00594955" w:rsidP="007C7E01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955" w:rsidRPr="00666EDF" w:rsidRDefault="00594955" w:rsidP="00666EDF">
      <w:pPr>
        <w:widowControl w:val="0"/>
        <w:suppressAutoHyphens/>
        <w:autoSpaceDE w:val="0"/>
        <w:spacing w:after="0" w:line="240" w:lineRule="auto"/>
        <w:ind w:left="4944" w:firstLine="720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594955" w:rsidRPr="00666EDF" w:rsidRDefault="00594955" w:rsidP="007C7E0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666EDF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ПОЛОЖЕНИЕ</w:t>
      </w:r>
    </w:p>
    <w:p w:rsidR="00594955" w:rsidRPr="00666EDF" w:rsidRDefault="00594955" w:rsidP="007C7E01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666EDF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о постоянно действующей комиссии по оценке технического состояния автомобильных дорог местного значения</w:t>
      </w:r>
    </w:p>
    <w:p w:rsidR="00594955" w:rsidRPr="00666EDF" w:rsidRDefault="00594955" w:rsidP="00666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по оценке технического состояния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Комиссия) является коллегиальным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оценку технического состояния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автомобильные дороги).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 № 288 «О порядке проведения оценки технического состояния автомобильных дорог», нормативно-правовыми актами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а также настоящим Положением.</w:t>
      </w:r>
      <w:proofErr w:type="gramEnd"/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функции Комиссии: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задачей Комиссии является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(далее – оценка). Оценка проводится Комиссией на основании результатов обследования и анализа информации о транспортно-эксплуатационных характеристиках автомобильных дорог (далее – обследование).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подготовке к обследованию Комиссия изучает имеющиеся сведения об автомобильных дорогах:</w:t>
      </w:r>
    </w:p>
    <w:p w:rsidR="003E40AA" w:rsidRDefault="003E40AA" w:rsidP="003E40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паспорта автомобильных дорог;</w:t>
      </w:r>
    </w:p>
    <w:p w:rsidR="003E40AA" w:rsidRDefault="003E40AA" w:rsidP="003E40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дислокации дорожных знаков;</w:t>
      </w:r>
    </w:p>
    <w:p w:rsidR="003E40AA" w:rsidRDefault="003E40AA" w:rsidP="003E40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аварийности;</w:t>
      </w:r>
    </w:p>
    <w:p w:rsidR="003E40AA" w:rsidRDefault="003E40AA" w:rsidP="003E40A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предыдущие акты оценки технического состояния автомобильных дорог.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Комиссия проводит следующие виды обследования: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первичное обследование, которое проводится один раз в 3-5 лет со дня проведения первичного обследования;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процессе обследования Комиссия определяет: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Постоянные параметры и характеристики автомобильной дороги (далее – технический уровень автомобильной дороги):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проезжей части и земляного полотна;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подъемов и спусков;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продольный и поперечный уклоны;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насыпи и глубина выемки;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элементов водоотвода;</w:t>
      </w:r>
    </w:p>
    <w:p w:rsidR="003E40AA" w:rsidRDefault="003E40AA" w:rsidP="003E40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Переменные параметры и характеристики автомобильных дорог, организации и условий дорожного движения, изменяющиеся в процессе эксплуатации автомобильной дороги (далее – эксплуатационное состояние автомобильной дороги):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продольная ровность и глубина колеи дорожного покрытия;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состояние обочин;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сооружений;</w:t>
      </w:r>
    </w:p>
    <w:p w:rsidR="003E40AA" w:rsidRDefault="003E40AA" w:rsidP="003E40A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 (далее – параметры движения транспортного потока):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потока;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движения транспортного потока;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пропускная способность, уровень загрузки автомобильной дороги движением;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3E40AA" w:rsidRDefault="003E40AA" w:rsidP="003E40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результатам проведения обследования Комиссией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недостатков.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3E40AA" w:rsidRDefault="003E40AA" w:rsidP="003E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 основании данных обследования Комиссия:</w:t>
      </w:r>
    </w:p>
    <w:p w:rsidR="003E40AA" w:rsidRDefault="003E40AA" w:rsidP="003E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Устанавливает соответствие транспортно-эксплуатационных характеристик автомобильной дороги требованиям технических регламентов;</w:t>
      </w:r>
    </w:p>
    <w:p w:rsidR="003E40AA" w:rsidRDefault="003E40AA" w:rsidP="003E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Обосновывает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3E40AA" w:rsidRDefault="003E40AA" w:rsidP="003E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:rsidR="003E40AA" w:rsidRDefault="003E40AA" w:rsidP="003E40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информацию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3E40AA" w:rsidRDefault="003E40AA" w:rsidP="003E40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Комиссию возглавляет председатель, который руководит работой Комиссии.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Секретарь Комиссии ведет рабочую документацию Комиссии, оповещает ее членов о времени и дате проведения обследования, составляет акт.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Решение Комиссии принимается простым большинством голосов ее членов, присутствующих на обследовании, и заносится в акт, который подписывается всеми членами Комиссии.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Оформление акта осуществляется в срок до трех дней с момента окончания обследования.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BB708C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  <w:r>
        <w:rPr>
          <w:rFonts w:eastAsia="Calibri"/>
          <w:spacing w:val="-5"/>
          <w:sz w:val="28"/>
          <w:szCs w:val="28"/>
        </w:rPr>
        <w:t xml:space="preserve">                                                                  </w:t>
      </w:r>
      <w:r w:rsidR="00456418">
        <w:rPr>
          <w:rFonts w:eastAsia="Calibri"/>
          <w:spacing w:val="-5"/>
          <w:sz w:val="28"/>
          <w:szCs w:val="28"/>
        </w:rPr>
        <w:t xml:space="preserve">                           </w:t>
      </w:r>
      <w:r w:rsidR="00594955" w:rsidRPr="007C7E01">
        <w:rPr>
          <w:rFonts w:eastAsia="Calibri"/>
          <w:spacing w:val="-5"/>
          <w:sz w:val="28"/>
          <w:szCs w:val="28"/>
        </w:rPr>
        <w:tab/>
      </w: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3E40AA" w:rsidRDefault="003E40AA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</w:p>
    <w:p w:rsidR="00456418" w:rsidRDefault="00BB708C" w:rsidP="00456418">
      <w:pPr>
        <w:pStyle w:val="a4"/>
        <w:jc w:val="right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>Приложение к Положению о постоянно действующей комиссии</w:t>
      </w:r>
    </w:p>
    <w:p w:rsidR="00456418" w:rsidRDefault="00BB708C" w:rsidP="00456418">
      <w:pPr>
        <w:pStyle w:val="a4"/>
        <w:jc w:val="right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по оценке технического состояния </w:t>
      </w:r>
      <w:proofErr w:type="gramStart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>автомобильных</w:t>
      </w:r>
      <w:proofErr w:type="gramEnd"/>
    </w:p>
    <w:p w:rsidR="00BB708C" w:rsidRPr="00456418" w:rsidRDefault="00BB708C" w:rsidP="00456418">
      <w:pPr>
        <w:pStyle w:val="a4"/>
        <w:jc w:val="right"/>
        <w:rPr>
          <w:rFonts w:eastAsia="Calibri"/>
          <w:spacing w:val="-5"/>
          <w:sz w:val="28"/>
          <w:szCs w:val="28"/>
        </w:rPr>
      </w:pPr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дорог </w:t>
      </w:r>
      <w:proofErr w:type="spellStart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>Кабаньевского</w:t>
      </w:r>
      <w:proofErr w:type="spellEnd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BB708C" w:rsidRPr="00BB708C" w:rsidRDefault="00BB708C" w:rsidP="00456418">
      <w:pPr>
        <w:pStyle w:val="a4"/>
        <w:jc w:val="right"/>
      </w:pPr>
      <w:proofErr w:type="spellStart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>Калачинского</w:t>
      </w:r>
      <w:proofErr w:type="spellEnd"/>
      <w:r w:rsidRPr="00BB708C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</w:t>
      </w:r>
    </w:p>
    <w:p w:rsidR="00456418" w:rsidRDefault="00456418" w:rsidP="00BB708C">
      <w:pPr>
        <w:pStyle w:val="20"/>
        <w:keepNext/>
        <w:keepLines/>
        <w:shd w:val="clear" w:color="auto" w:fill="auto"/>
        <w:spacing w:before="0"/>
        <w:ind w:right="20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7"/>
    </w:p>
    <w:bookmarkEnd w:id="1"/>
    <w:p w:rsidR="003E40AA" w:rsidRDefault="003E40AA" w:rsidP="003E4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обследования технического состояния автомобильных дорог </w:t>
      </w:r>
    </w:p>
    <w:p w:rsidR="003E40AA" w:rsidRDefault="003E40AA" w:rsidP="003E4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"____" ____________ 20___ г.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(место составления)                                                                       (дата составления)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составе: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–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комиссии –</w:t>
      </w: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 –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представленную документацию: _______________________ и проведя визуальное и инструментальное обследование автомобильной дороги ____________________________________________________________ 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>(указать наименование объекта и его функциональное назначение)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_________________________________________________________ протяженность 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 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 ____________________________________________________________________________________________________________________________________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Заключение по оценке технического состояния автомобильной дороги: 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устранению недостатков, сроки их проведению: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_____________/_______________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_____________/______________</w:t>
      </w: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AA" w:rsidRDefault="003E40AA" w:rsidP="003E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            _____________/_______________</w:t>
      </w:r>
    </w:p>
    <w:p w:rsidR="003E40AA" w:rsidRDefault="003E40AA" w:rsidP="003E40A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_____________/_______________</w:t>
      </w:r>
    </w:p>
    <w:p w:rsidR="003E40AA" w:rsidRDefault="003E40AA" w:rsidP="003E40A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_____________/_______________</w:t>
      </w:r>
    </w:p>
    <w:p w:rsidR="005749E2" w:rsidRDefault="005749E2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666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418" w:rsidRDefault="00456418" w:rsidP="00456418">
      <w:pPr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56418" w:rsidRDefault="00456418" w:rsidP="004564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Кабаньевского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56418" w:rsidRDefault="00456418" w:rsidP="004564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</w:p>
    <w:p w:rsidR="00456418" w:rsidRDefault="00456418" w:rsidP="004564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Омской области от   .2025 № </w:t>
      </w:r>
    </w:p>
    <w:p w:rsidR="00456418" w:rsidRDefault="00456418" w:rsidP="00456418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418" w:rsidRDefault="00456418" w:rsidP="00456418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456418" w:rsidRDefault="00456418" w:rsidP="00456418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Состав комиссии</w:t>
      </w:r>
    </w:p>
    <w:p w:rsidR="00456418" w:rsidRDefault="00456418" w:rsidP="00456418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center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по оценке технического состояния автомобильных дорог местного значения, расположенных на территории </w:t>
      </w:r>
      <w:proofErr w:type="spell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Кабаньевского</w:t>
      </w:r>
      <w:proofErr w:type="spellEnd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Калачинского</w:t>
      </w:r>
      <w:proofErr w:type="spellEnd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района Омской области.</w:t>
      </w:r>
    </w:p>
    <w:p w:rsidR="00456418" w:rsidRDefault="00456418" w:rsidP="00456418">
      <w:pPr>
        <w:widowControl w:val="0"/>
        <w:shd w:val="clear" w:color="auto" w:fill="FFFFFF"/>
        <w:tabs>
          <w:tab w:val="left" w:pos="1072"/>
        </w:tabs>
        <w:spacing w:after="0" w:line="317" w:lineRule="exact"/>
        <w:ind w:left="23" w:right="40" w:firstLine="77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456418" w:rsidRDefault="00456418" w:rsidP="00456418">
      <w:pPr>
        <w:suppressAutoHyphens/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комиссии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Гайнуллина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Тальгатовна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456418" w:rsidRDefault="00456418" w:rsidP="00456418">
      <w:pPr>
        <w:suppressAutoHyphens/>
        <w:spacing w:after="0" w:line="240" w:lineRule="auto"/>
        <w:ind w:left="4678" w:hanging="467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Омской области</w:t>
      </w:r>
    </w:p>
    <w:p w:rsidR="00456418" w:rsidRDefault="00456418" w:rsidP="00456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4815"/>
      </w:tblGrid>
      <w:tr w:rsidR="00456418" w:rsidTr="00456418">
        <w:trPr>
          <w:trHeight w:val="1226"/>
        </w:trPr>
        <w:tc>
          <w:tcPr>
            <w:tcW w:w="5093" w:type="dxa"/>
            <w:hideMark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Секретарь комиссии                       </w:t>
            </w:r>
          </w:p>
        </w:tc>
        <w:tc>
          <w:tcPr>
            <w:tcW w:w="5094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Губина Наталья Николаевна </w:t>
            </w: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администрации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Кабаньевского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Калачинского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 Омской области</w:t>
            </w:r>
          </w:p>
        </w:tc>
      </w:tr>
    </w:tbl>
    <w:p w:rsidR="00456418" w:rsidRDefault="00456418" w:rsidP="00456418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6418" w:rsidRDefault="00456418" w:rsidP="00456418">
      <w:pPr>
        <w:pStyle w:val="a4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6418" w:rsidRDefault="00456418" w:rsidP="00456418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Члены комиссии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74"/>
        <w:gridCol w:w="4697"/>
      </w:tblGrid>
      <w:tr w:rsidR="00456418" w:rsidTr="00456418">
        <w:trPr>
          <w:trHeight w:val="146"/>
        </w:trPr>
        <w:tc>
          <w:tcPr>
            <w:tcW w:w="5128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1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56418" w:rsidTr="00456418">
        <w:trPr>
          <w:trHeight w:val="962"/>
        </w:trPr>
        <w:tc>
          <w:tcPr>
            <w:tcW w:w="5128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1" w:type="dxa"/>
          </w:tcPr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Нусс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Ольга Александровна 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Кабаньевского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  <w:p w:rsidR="00456418" w:rsidRDefault="0045641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  <w:p w:rsidR="00456418" w:rsidRDefault="003E40A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Шагаров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Александр Петрович 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Кабаньевского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(по согласованию)</w:t>
            </w:r>
          </w:p>
          <w:p w:rsidR="003E40AA" w:rsidRDefault="003E40A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Ганеев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Минсабир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Чимборисович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Кабаньевского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(по согласованию)</w:t>
            </w:r>
          </w:p>
        </w:tc>
      </w:tr>
    </w:tbl>
    <w:p w:rsidR="00456418" w:rsidRDefault="00456418" w:rsidP="00456418">
      <w:pPr>
        <w:pStyle w:val="a4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ab/>
      </w:r>
    </w:p>
    <w:p w:rsidR="00456418" w:rsidRPr="00456418" w:rsidRDefault="00456418" w:rsidP="00456418">
      <w:pPr>
        <w:widowControl w:val="0"/>
        <w:shd w:val="clear" w:color="auto" w:fill="FFFFFF"/>
        <w:tabs>
          <w:tab w:val="left" w:pos="1072"/>
        </w:tabs>
        <w:spacing w:after="0" w:line="317" w:lineRule="exact"/>
        <w:ind w:right="40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sectPr w:rsidR="00456418" w:rsidRPr="004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0A3"/>
    <w:multiLevelType w:val="hybridMultilevel"/>
    <w:tmpl w:val="F9C0F282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A407613"/>
    <w:multiLevelType w:val="hybridMultilevel"/>
    <w:tmpl w:val="2622338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C280B"/>
    <w:multiLevelType w:val="hybridMultilevel"/>
    <w:tmpl w:val="C104499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127D5"/>
    <w:multiLevelType w:val="hybridMultilevel"/>
    <w:tmpl w:val="98C2C0A2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62917"/>
    <w:multiLevelType w:val="hybridMultilevel"/>
    <w:tmpl w:val="49AA6766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55"/>
    <w:rsid w:val="001C0267"/>
    <w:rsid w:val="003E40AA"/>
    <w:rsid w:val="00456418"/>
    <w:rsid w:val="005749E2"/>
    <w:rsid w:val="00594955"/>
    <w:rsid w:val="00633D0B"/>
    <w:rsid w:val="00635AB5"/>
    <w:rsid w:val="00666EDF"/>
    <w:rsid w:val="007026C4"/>
    <w:rsid w:val="007C7E01"/>
    <w:rsid w:val="0081544C"/>
    <w:rsid w:val="009719F4"/>
    <w:rsid w:val="009A5655"/>
    <w:rsid w:val="00BB708C"/>
    <w:rsid w:val="00E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6EDF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BB708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708C"/>
    <w:pPr>
      <w:widowControl w:val="0"/>
      <w:shd w:val="clear" w:color="auto" w:fill="FFFFFF"/>
      <w:spacing w:after="0" w:line="331" w:lineRule="exact"/>
      <w:jc w:val="both"/>
    </w:pPr>
    <w:rPr>
      <w:b/>
      <w:bCs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BB708C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B708C"/>
    <w:pPr>
      <w:widowControl w:val="0"/>
      <w:shd w:val="clear" w:color="auto" w:fill="FFFFFF"/>
      <w:spacing w:before="960" w:after="0" w:line="336" w:lineRule="exact"/>
      <w:jc w:val="center"/>
      <w:outlineLvl w:val="1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BB708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708C"/>
    <w:pPr>
      <w:widowControl w:val="0"/>
      <w:shd w:val="clear" w:color="auto" w:fill="FFFFFF"/>
      <w:spacing w:after="0" w:line="274" w:lineRule="exact"/>
    </w:pPr>
  </w:style>
  <w:style w:type="character" w:customStyle="1" w:styleId="5Exact">
    <w:name w:val="Основной текст (5) Exact"/>
    <w:basedOn w:val="a0"/>
    <w:rsid w:val="00BB708C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5">
    <w:name w:val="List Paragraph"/>
    <w:basedOn w:val="a"/>
    <w:uiPriority w:val="34"/>
    <w:qFormat/>
    <w:rsid w:val="003E40AA"/>
    <w:pPr>
      <w:ind w:left="720"/>
      <w:contextualSpacing/>
    </w:pPr>
  </w:style>
  <w:style w:type="character" w:customStyle="1" w:styleId="a6">
    <w:name w:val="Основной текст_"/>
    <w:link w:val="10"/>
    <w:locked/>
    <w:rsid w:val="00EA514F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6"/>
    <w:rsid w:val="00EA514F"/>
    <w:pPr>
      <w:widowControl w:val="0"/>
      <w:shd w:val="clear" w:color="auto" w:fill="FFFFFF"/>
      <w:spacing w:before="480" w:after="480" w:line="0" w:lineRule="atLeast"/>
      <w:jc w:val="both"/>
    </w:pPr>
    <w:rPr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6EDF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BB708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708C"/>
    <w:pPr>
      <w:widowControl w:val="0"/>
      <w:shd w:val="clear" w:color="auto" w:fill="FFFFFF"/>
      <w:spacing w:after="0" w:line="331" w:lineRule="exact"/>
      <w:jc w:val="both"/>
    </w:pPr>
    <w:rPr>
      <w:b/>
      <w:bCs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BB708C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B708C"/>
    <w:pPr>
      <w:widowControl w:val="0"/>
      <w:shd w:val="clear" w:color="auto" w:fill="FFFFFF"/>
      <w:spacing w:before="960" w:after="0" w:line="336" w:lineRule="exact"/>
      <w:jc w:val="center"/>
      <w:outlineLvl w:val="1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BB708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708C"/>
    <w:pPr>
      <w:widowControl w:val="0"/>
      <w:shd w:val="clear" w:color="auto" w:fill="FFFFFF"/>
      <w:spacing w:after="0" w:line="274" w:lineRule="exact"/>
    </w:pPr>
  </w:style>
  <w:style w:type="character" w:customStyle="1" w:styleId="5Exact">
    <w:name w:val="Основной текст (5) Exact"/>
    <w:basedOn w:val="a0"/>
    <w:rsid w:val="00BB708C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5">
    <w:name w:val="List Paragraph"/>
    <w:basedOn w:val="a"/>
    <w:uiPriority w:val="34"/>
    <w:qFormat/>
    <w:rsid w:val="003E40AA"/>
    <w:pPr>
      <w:ind w:left="720"/>
      <w:contextualSpacing/>
    </w:pPr>
  </w:style>
  <w:style w:type="character" w:customStyle="1" w:styleId="a6">
    <w:name w:val="Основной текст_"/>
    <w:link w:val="10"/>
    <w:locked/>
    <w:rsid w:val="00EA514F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6"/>
    <w:rsid w:val="00EA514F"/>
    <w:pPr>
      <w:widowControl w:val="0"/>
      <w:shd w:val="clear" w:color="auto" w:fill="FFFFFF"/>
      <w:spacing w:before="480" w:after="480" w:line="0" w:lineRule="atLeast"/>
      <w:jc w:val="both"/>
    </w:pPr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2996</Words>
  <Characters>17079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постоянно действующей комиссии по оценке технического состояния автомобильных </vt:lpstr>
      <vt:lpstr>    </vt:lpstr>
    </vt:vector>
  </TitlesOfParts>
  <Company/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2025-01-15T05:48:00Z</dcterms:created>
  <dcterms:modified xsi:type="dcterms:W3CDTF">2025-01-24T08:22:00Z</dcterms:modified>
</cp:coreProperties>
</file>