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A" w:rsidRDefault="006A23D1">
      <w:pPr>
        <w:pStyle w:val="titleTextBold"/>
        <w:jc w:val="center"/>
      </w:pPr>
      <w:proofErr w:type="spellStart"/>
      <w:r>
        <w:t>Протокол</w:t>
      </w:r>
      <w:proofErr w:type="spellEnd"/>
      <w:r>
        <w:br/>
      </w:r>
      <w:proofErr w:type="spellStart"/>
      <w:r>
        <w:t>подведения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поставщика</w:t>
      </w:r>
      <w:proofErr w:type="spellEnd"/>
      <w:r>
        <w:t xml:space="preserve"> (</w:t>
      </w:r>
      <w:proofErr w:type="spellStart"/>
      <w:r>
        <w:t>подрядчика</w:t>
      </w:r>
      <w:proofErr w:type="spellEnd"/>
      <w:r>
        <w:t xml:space="preserve">, </w:t>
      </w:r>
      <w:proofErr w:type="spellStart"/>
      <w:r>
        <w:t>исполнителя</w:t>
      </w:r>
      <w:proofErr w:type="spellEnd"/>
      <w:r>
        <w:t>)</w:t>
      </w:r>
    </w:p>
    <w:p w:rsidR="00481A1A" w:rsidRDefault="006A23D1">
      <w:pPr>
        <w:pStyle w:val="defaultText"/>
        <w:jc w:val="center"/>
      </w:pPr>
      <w:r>
        <w:t>№ 0152200004725000406</w:t>
      </w:r>
    </w:p>
    <w:p w:rsidR="00481A1A" w:rsidRDefault="006A23D1">
      <w:pPr>
        <w:pStyle w:val="defaultText"/>
        <w:jc w:val="right"/>
      </w:pPr>
      <w:r>
        <w:t>23.05.2025</w:t>
      </w:r>
    </w:p>
    <w:tbl>
      <w:tblPr>
        <w:tblStyle w:val="defaultText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729"/>
      </w:tblGrid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Размещение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осуществляет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>ГЛАВНОЕ УПРАВЛЕНИЕ КОНТРАКТНОЙ СИСТЕМЫ ОМСКОЙ ОБЛАСТИ</w:t>
            </w:r>
          </w:p>
        </w:tc>
      </w:tr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Заказчик</w:t>
            </w:r>
            <w:proofErr w:type="spellEnd"/>
            <w:r>
              <w:rPr>
                <w:rStyle w:val="boldText"/>
                <w:color w:val="000000"/>
              </w:rPr>
              <w:t xml:space="preserve"> (и): </w:t>
            </w:r>
            <w:r>
              <w:rPr>
                <w:color w:val="000000"/>
              </w:rPr>
              <w:t xml:space="preserve">АДМИНИСТРАЦИЯ КАБАНЬЕВСКОГО СЕЛЬСКОГО ПОСЕЛЕНИЯ </w:t>
            </w:r>
            <w:r>
              <w:rPr>
                <w:color w:val="000000"/>
              </w:rPr>
              <w:t>КАЛАЧИНСКОГО МУНИЦИПАЛЬНОГО РАЙОНА ОМСКОЙ ОБЛАСТИ</w:t>
            </w:r>
          </w:p>
        </w:tc>
      </w:tr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Наименование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объекта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закупки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ремонту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автомобильной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Союзная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д. №1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д. № 21) в с. </w:t>
            </w:r>
            <w:proofErr w:type="spellStart"/>
            <w:r>
              <w:rPr>
                <w:color w:val="000000"/>
              </w:rPr>
              <w:t>Кабанье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Калачинского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Реестровый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25.33.0412)</w:t>
            </w:r>
          </w:p>
        </w:tc>
      </w:tr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Идентифика</w:t>
            </w:r>
            <w:r>
              <w:rPr>
                <w:rStyle w:val="boldText"/>
                <w:color w:val="000000"/>
              </w:rPr>
              <w:t>ционный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код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закупки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>253551510367055150100100040014211244.</w:t>
            </w:r>
          </w:p>
        </w:tc>
      </w:tr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Способ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определения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поставщика</w:t>
            </w:r>
            <w:proofErr w:type="spellEnd"/>
            <w:r>
              <w:rPr>
                <w:rStyle w:val="boldText"/>
                <w:color w:val="000000"/>
              </w:rPr>
              <w:t xml:space="preserve"> (</w:t>
            </w:r>
            <w:proofErr w:type="spellStart"/>
            <w:r>
              <w:rPr>
                <w:rStyle w:val="boldText"/>
                <w:color w:val="000000"/>
              </w:rPr>
              <w:t>подрядчика</w:t>
            </w:r>
            <w:proofErr w:type="spellEnd"/>
            <w:r>
              <w:rPr>
                <w:rStyle w:val="boldText"/>
                <w:color w:val="000000"/>
              </w:rPr>
              <w:t>/</w:t>
            </w:r>
            <w:proofErr w:type="spellStart"/>
            <w:r>
              <w:rPr>
                <w:rStyle w:val="boldText"/>
                <w:color w:val="000000"/>
              </w:rPr>
              <w:t>исполнителя</w:t>
            </w:r>
            <w:proofErr w:type="spellEnd"/>
            <w:r>
              <w:rPr>
                <w:rStyle w:val="boldText"/>
                <w:color w:val="000000"/>
              </w:rPr>
              <w:t xml:space="preserve">): </w:t>
            </w:r>
            <w:proofErr w:type="spellStart"/>
            <w:r>
              <w:rPr>
                <w:color w:val="000000"/>
              </w:rPr>
              <w:t>Открытый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конкурс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электронной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форме</w:t>
            </w:r>
            <w:proofErr w:type="spellEnd"/>
          </w:p>
        </w:tc>
      </w:tr>
      <w:tr w:rsidR="00481A1A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481A1A" w:rsidRDefault="006A23D1">
            <w:pPr>
              <w:spacing w:line="28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Начальная</w:t>
            </w:r>
            <w:proofErr w:type="spellEnd"/>
            <w:r>
              <w:rPr>
                <w:rStyle w:val="boldText"/>
                <w:color w:val="000000"/>
              </w:rPr>
              <w:t xml:space="preserve"> (</w:t>
            </w:r>
            <w:proofErr w:type="spellStart"/>
            <w:r>
              <w:rPr>
                <w:rStyle w:val="boldText"/>
                <w:color w:val="000000"/>
              </w:rPr>
              <w:t>максимальная</w:t>
            </w:r>
            <w:proofErr w:type="spellEnd"/>
            <w:r>
              <w:rPr>
                <w:rStyle w:val="boldText"/>
                <w:color w:val="000000"/>
              </w:rPr>
              <w:t xml:space="preserve">) </w:t>
            </w:r>
            <w:proofErr w:type="spellStart"/>
            <w:r>
              <w:rPr>
                <w:rStyle w:val="boldText"/>
                <w:color w:val="000000"/>
              </w:rPr>
              <w:t>цена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контракта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3 681 851,46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481A1A" w:rsidRDefault="006A23D1">
      <w:r>
        <w:t xml:space="preserve">  </w:t>
      </w:r>
    </w:p>
    <w:p w:rsidR="00481A1A" w:rsidRDefault="006A23D1">
      <w:pPr>
        <w:pStyle w:val="defaultText"/>
        <w:ind w:firstLine="300"/>
        <w:jc w:val="both"/>
      </w:pPr>
      <w:proofErr w:type="spellStart"/>
      <w:r>
        <w:t>Извещение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закупки</w:t>
      </w:r>
      <w:proofErr w:type="spellEnd"/>
      <w:r>
        <w:t xml:space="preserve"> (</w:t>
      </w:r>
      <w:proofErr w:type="spellStart"/>
      <w:r>
        <w:t>дал</w:t>
      </w:r>
      <w:r>
        <w:t>ее</w:t>
      </w:r>
      <w:proofErr w:type="spellEnd"/>
      <w:r>
        <w:t xml:space="preserve"> – </w:t>
      </w:r>
      <w:proofErr w:type="spellStart"/>
      <w:r>
        <w:t>извещение</w:t>
      </w:r>
      <w:proofErr w:type="spellEnd"/>
      <w:r>
        <w:t xml:space="preserve">),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«О </w:t>
      </w:r>
      <w:proofErr w:type="spellStart"/>
      <w:r>
        <w:t>контрактной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,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нужд</w:t>
      </w:r>
      <w:proofErr w:type="spellEnd"/>
      <w:r>
        <w:t xml:space="preserve">» </w:t>
      </w:r>
      <w:proofErr w:type="spellStart"/>
      <w:r>
        <w:t>от</w:t>
      </w:r>
      <w:proofErr w:type="spellEnd"/>
      <w:r>
        <w:t xml:space="preserve"> 05 </w:t>
      </w:r>
      <w:proofErr w:type="spellStart"/>
      <w:r>
        <w:t>апреля</w:t>
      </w:r>
      <w:proofErr w:type="spellEnd"/>
      <w:r>
        <w:t xml:space="preserve"> 2013 г. № 44-ФЗ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№ 44-ФЗ), </w:t>
      </w:r>
      <w:proofErr w:type="spellStart"/>
      <w:r>
        <w:t>размещен</w:t>
      </w:r>
      <w:r>
        <w:t>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единой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(</w:t>
      </w:r>
      <w:hyperlink r:id="rId4" w:history="1">
        <w:r>
          <w:rPr>
            <w:color w:val="0000FF"/>
            <w:u w:val="single" w:color="0000EE"/>
          </w:rPr>
          <w:t>http://zakupki.gov.ru</w:t>
        </w:r>
      </w:hyperlink>
      <w:r>
        <w:t xml:space="preserve">)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площадки</w:t>
      </w:r>
      <w:proofErr w:type="spellEnd"/>
      <w:r>
        <w:t xml:space="preserve"> АО «</w:t>
      </w:r>
      <w:proofErr w:type="spellStart"/>
      <w:r>
        <w:t>Сбербанк</w:t>
      </w:r>
      <w:proofErr w:type="spellEnd"/>
      <w:r>
        <w:t>-АСТ» (</w:t>
      </w:r>
      <w:hyperlink r:id="rId5" w:history="1">
        <w:r>
          <w:rPr>
            <w:color w:val="0000FF"/>
            <w:u w:val="single" w:color="0000EE"/>
          </w:rPr>
          <w:t>www.sberbank-ast.ru</w:t>
        </w:r>
      </w:hyperlink>
      <w:r>
        <w:t>).</w:t>
      </w:r>
    </w:p>
    <w:p w:rsidR="00481A1A" w:rsidRDefault="006A23D1">
      <w:r>
        <w:t xml:space="preserve">  </w:t>
      </w:r>
    </w:p>
    <w:p w:rsidR="00481A1A" w:rsidRDefault="006A23D1">
      <w:pPr>
        <w:pStyle w:val="defaultText"/>
        <w:ind w:firstLine="300"/>
        <w:jc w:val="both"/>
      </w:pPr>
      <w:proofErr w:type="spellStart"/>
      <w:r>
        <w:t>Всего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</w:t>
      </w:r>
      <w:proofErr w:type="spellStart"/>
      <w:r>
        <w:t>присутствовало</w:t>
      </w:r>
      <w:proofErr w:type="spellEnd"/>
      <w:r>
        <w:t xml:space="preserve"> 3 </w:t>
      </w:r>
      <w:proofErr w:type="spellStart"/>
      <w:r>
        <w:t>члена</w:t>
      </w:r>
      <w:proofErr w:type="spellEnd"/>
      <w:r>
        <w:t>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комиссия</w:t>
      </w:r>
      <w:proofErr w:type="spellEnd"/>
      <w:r>
        <w:t xml:space="preserve">). </w:t>
      </w:r>
      <w:proofErr w:type="spellStart"/>
      <w:r>
        <w:t>Кворум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>.</w:t>
      </w:r>
    </w:p>
    <w:p w:rsidR="00481A1A" w:rsidRDefault="006A23D1">
      <w:pPr>
        <w:pStyle w:val="defaultText"/>
        <w:pBdr>
          <w:top w:val="none" w:sz="0" w:space="12" w:color="auto"/>
          <w:bottom w:val="none" w:sz="0" w:space="12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Итоги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процедуры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закупки</w:t>
      </w:r>
      <w:proofErr w:type="spellEnd"/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0"/>
        <w:gridCol w:w="1679"/>
        <w:gridCol w:w="3014"/>
        <w:gridCol w:w="1680"/>
        <w:gridCol w:w="834"/>
        <w:gridCol w:w="1338"/>
      </w:tblGrid>
      <w:tr w:rsidR="00481A1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подачи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результатам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рассмотрения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>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Порядковый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результатам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рассмотрения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48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13.05.2025 12:48:54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3 681 851,46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21.05.2025 09:06:27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3 497 758,89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81A1A" w:rsidRDefault="006A23D1">
      <w:r>
        <w:t xml:space="preserve">  </w:t>
      </w:r>
    </w:p>
    <w:p w:rsidR="00481A1A" w:rsidRDefault="006A23D1">
      <w:pPr>
        <w:pStyle w:val="defaultText"/>
        <w:pBdr>
          <w:bottom w:val="none" w:sz="0" w:space="12" w:color="auto"/>
        </w:pBdr>
        <w:jc w:val="both"/>
      </w:pPr>
      <w:proofErr w:type="spellStart"/>
      <w:r>
        <w:rPr>
          <w:b/>
          <w:bCs/>
        </w:rPr>
        <w:t>Порядковые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номера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заявок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присвоенные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результатам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рассмотрения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заявок</w:t>
      </w:r>
      <w:proofErr w:type="spellEnd"/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173"/>
        <w:gridCol w:w="4550"/>
        <w:gridCol w:w="1521"/>
        <w:gridCol w:w="1521"/>
      </w:tblGrid>
      <w:tr w:rsidR="00481A1A"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spacing w:line="28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spacing w:line="28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spacing w:line="28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spacing w:line="28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Порядковый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20" w:type="dxa"/>
              <w:right w:w="38" w:type="dxa"/>
            </w:tcMar>
            <w:hideMark/>
          </w:tcPr>
          <w:p w:rsidR="00481A1A" w:rsidRDefault="006A23D1">
            <w:pPr>
              <w:spacing w:line="28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81A1A" w:rsidRDefault="006A23D1">
      <w:r>
        <w:t xml:space="preserve">  </w:t>
      </w:r>
    </w:p>
    <w:p w:rsidR="00481A1A" w:rsidRDefault="006A23D1">
      <w:pPr>
        <w:pStyle w:val="defaultText"/>
        <w:pBdr>
          <w:bottom w:val="none" w:sz="0" w:space="12" w:color="auto"/>
        </w:pBdr>
        <w:jc w:val="center"/>
      </w:pPr>
      <w:proofErr w:type="spellStart"/>
      <w:r>
        <w:rPr>
          <w:b/>
          <w:bCs/>
        </w:rPr>
        <w:t>Оценка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заявок</w:t>
      </w:r>
      <w:proofErr w:type="spellEnd"/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052"/>
        <w:gridCol w:w="977"/>
        <w:gridCol w:w="1133"/>
        <w:gridCol w:w="1688"/>
        <w:gridCol w:w="1637"/>
        <w:gridCol w:w="1139"/>
        <w:gridCol w:w="1139"/>
      </w:tblGrid>
      <w:tr w:rsidR="0048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</w:tr>
      <w:tr w:rsidR="00481A1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детализирующего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законном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основании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 </w:t>
            </w:r>
            <w:proofErr w:type="spellStart"/>
            <w:r>
              <w:rPr>
                <w:color w:val="000000"/>
                <w:sz w:val="20"/>
                <w:szCs w:val="20"/>
              </w:rPr>
              <w:t>деловой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репутации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специалистов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иных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определенного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Наибольшая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единиц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56.84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56.84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56.84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56.84</w:t>
            </w:r>
          </w:p>
        </w:tc>
      </w:tr>
    </w:tbl>
    <w:p w:rsidR="00481A1A" w:rsidRDefault="006A23D1">
      <w:r>
        <w:t xml:space="preserve">  </w:t>
      </w:r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052"/>
        <w:gridCol w:w="977"/>
        <w:gridCol w:w="1133"/>
        <w:gridCol w:w="1688"/>
        <w:gridCol w:w="1637"/>
        <w:gridCol w:w="1139"/>
        <w:gridCol w:w="1139"/>
      </w:tblGrid>
      <w:tr w:rsidR="0048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481A1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детализирующего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Значимость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критерия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Квалификация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законном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основании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 </w:t>
            </w:r>
            <w:proofErr w:type="spellStart"/>
            <w:r>
              <w:rPr>
                <w:color w:val="000000"/>
                <w:sz w:val="20"/>
                <w:szCs w:val="20"/>
              </w:rPr>
              <w:t>деловой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репутации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специалистов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иных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определенного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Наибольшая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единиц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</w:tr>
    </w:tbl>
    <w:p w:rsidR="00481A1A" w:rsidRDefault="006A23D1">
      <w:r>
        <w:t xml:space="preserve">  </w:t>
      </w:r>
    </w:p>
    <w:p w:rsidR="00481A1A" w:rsidRDefault="006A23D1">
      <w:pPr>
        <w:pStyle w:val="defaultText"/>
        <w:pBdr>
          <w:top w:val="none" w:sz="0" w:space="12" w:color="auto"/>
          <w:bottom w:val="none" w:sz="0" w:space="12" w:color="auto"/>
        </w:pBdr>
        <w:jc w:val="both"/>
      </w:pPr>
      <w:proofErr w:type="spellStart"/>
      <w:r>
        <w:rPr>
          <w:b/>
          <w:bCs/>
        </w:rPr>
        <w:t>Информация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признании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второй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части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участие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закупке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соответствующей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требованиям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Федерального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закона</w:t>
      </w:r>
      <w:proofErr w:type="spellEnd"/>
      <w:r>
        <w:rPr>
          <w:b/>
          <w:bCs/>
        </w:rPr>
        <w:t xml:space="preserve"> № 44-ФЗ и </w:t>
      </w:r>
      <w:proofErr w:type="spellStart"/>
      <w:r>
        <w:rPr>
          <w:b/>
          <w:bCs/>
        </w:rPr>
        <w:t>извещения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осуществлении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закупки</w:t>
      </w:r>
      <w:proofErr w:type="spellEnd"/>
      <w:r>
        <w:rPr>
          <w:b/>
          <w:bCs/>
        </w:rPr>
        <w:t>:</w:t>
      </w:r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052"/>
        <w:gridCol w:w="5321"/>
        <w:gridCol w:w="2392"/>
      </w:tblGrid>
      <w:tr w:rsidR="00481A1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каждого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отношении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481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A1A" w:rsidRDefault="00481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481A1A" w:rsidRDefault="006A23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</w:tbl>
    <w:p w:rsidR="00481A1A" w:rsidRDefault="006A23D1">
      <w:pPr>
        <w:pStyle w:val="defaultText"/>
        <w:pBdr>
          <w:top w:val="none" w:sz="0" w:space="12" w:color="auto"/>
        </w:pBdr>
        <w:ind w:firstLine="300"/>
        <w:jc w:val="both"/>
      </w:pPr>
      <w:proofErr w:type="spellStart"/>
      <w:r>
        <w:lastRenderedPageBreak/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подведения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поставщика</w:t>
      </w:r>
      <w:proofErr w:type="spellEnd"/>
      <w:r>
        <w:t xml:space="preserve"> (</w:t>
      </w:r>
      <w:proofErr w:type="spellStart"/>
      <w:r>
        <w:t>подрядчика</w:t>
      </w:r>
      <w:proofErr w:type="spellEnd"/>
      <w:r>
        <w:t xml:space="preserve">, </w:t>
      </w:r>
      <w:proofErr w:type="spellStart"/>
      <w:r>
        <w:t>исполнителя</w:t>
      </w:r>
      <w:proofErr w:type="spellEnd"/>
      <w:r>
        <w:t xml:space="preserve">) </w:t>
      </w:r>
      <w:proofErr w:type="spellStart"/>
      <w:r>
        <w:rPr>
          <w:b/>
          <w:bCs/>
        </w:rPr>
        <w:t>победителем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признается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участник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закупки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подавший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заявку</w:t>
      </w:r>
      <w:proofErr w:type="spellEnd"/>
      <w:r>
        <w:rPr>
          <w:b/>
          <w:bCs/>
        </w:rPr>
        <w:t xml:space="preserve"> № 118</w:t>
      </w:r>
      <w:r>
        <w:t xml:space="preserve"> </w:t>
      </w:r>
      <w:proofErr w:type="spellStart"/>
      <w:r>
        <w:t>соответствующую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</w:t>
      </w:r>
      <w:proofErr w:type="spellStart"/>
      <w:r>
        <w:t>извещения</w:t>
      </w:r>
      <w:proofErr w:type="spellEnd"/>
      <w:r>
        <w:t xml:space="preserve">, </w:t>
      </w:r>
      <w:proofErr w:type="spellStart"/>
      <w:r>
        <w:t>предложивший</w:t>
      </w:r>
      <w:proofErr w:type="spellEnd"/>
      <w:r>
        <w:t xml:space="preserve">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исполн</w:t>
      </w:r>
      <w:r>
        <w:t>ения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критериев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в </w:t>
      </w:r>
      <w:proofErr w:type="spellStart"/>
      <w:r>
        <w:t>извещении</w:t>
      </w:r>
      <w:proofErr w:type="spellEnd"/>
      <w:r>
        <w:t xml:space="preserve">), </w:t>
      </w:r>
      <w:proofErr w:type="spellStart"/>
      <w:r>
        <w:rPr>
          <w:b/>
          <w:bCs/>
        </w:rPr>
        <w:t>сделавший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предложение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цене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контракта</w:t>
      </w:r>
      <w:proofErr w:type="spellEnd"/>
      <w:r>
        <w:rPr>
          <w:b/>
          <w:bCs/>
        </w:rPr>
        <w:t xml:space="preserve"> - 3 681 851,46 </w:t>
      </w:r>
      <w:proofErr w:type="spellStart"/>
      <w:r>
        <w:rPr>
          <w:b/>
          <w:bCs/>
        </w:rPr>
        <w:t>руб</w:t>
      </w:r>
      <w:proofErr w:type="spellEnd"/>
      <w:r>
        <w:rPr>
          <w:b/>
          <w:bCs/>
        </w:rPr>
        <w:t xml:space="preserve">. </w:t>
      </w:r>
    </w:p>
    <w:p w:rsidR="00A77B3E" w:rsidRDefault="00A77B3E"/>
    <w:sectPr w:rsidR="00A77B3E" w:rsidSect="00481A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1A1A"/>
    <w:rsid w:val="006A23D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extBold">
    <w:name w:val="titleTextBold"/>
    <w:basedOn w:val="a"/>
    <w:rsid w:val="00481A1A"/>
    <w:rPr>
      <w:b/>
      <w:bCs/>
      <w:sz w:val="28"/>
      <w:szCs w:val="28"/>
    </w:rPr>
  </w:style>
  <w:style w:type="paragraph" w:customStyle="1" w:styleId="defaultText">
    <w:name w:val="defaultText"/>
    <w:basedOn w:val="a"/>
    <w:rsid w:val="00481A1A"/>
  </w:style>
  <w:style w:type="character" w:customStyle="1" w:styleId="boldText">
    <w:name w:val="boldText"/>
    <w:basedOn w:val="a0"/>
    <w:rsid w:val="00481A1A"/>
    <w:rPr>
      <w:b/>
      <w:bCs/>
    </w:rPr>
  </w:style>
  <w:style w:type="table" w:customStyle="1" w:styleId="defaultTextTable">
    <w:name w:val="defaultText Table"/>
    <w:basedOn w:val="a1"/>
    <w:rsid w:val="00481A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questReviewTable">
    <w:name w:val="requestReviewTable"/>
    <w:basedOn w:val="a1"/>
    <w:rsid w:val="00481A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Туляева Юлия Дмитриевна</dc:creator>
  <cp:lastModifiedBy>guks_21</cp:lastModifiedBy>
  <cp:revision>2</cp:revision>
  <dcterms:created xsi:type="dcterms:W3CDTF">2025-05-22T08:44:00Z</dcterms:created>
  <dcterms:modified xsi:type="dcterms:W3CDTF">2025-05-22T08:44:00Z</dcterms:modified>
</cp:coreProperties>
</file>